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432" w:rsidRPr="002D3432" w:rsidRDefault="0077208D" w:rsidP="002D3432">
      <w:p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Les pilotes de ballon ont à</w:t>
      </w:r>
      <w:r w:rsidR="002D3432" w:rsidRPr="002D3432">
        <w:rPr>
          <w:rFonts w:ascii="Arial" w:eastAsia="Times New Roman" w:hAnsi="Arial" w:cs="Arial"/>
          <w:color w:val="222222"/>
          <w:sz w:val="24"/>
          <w:szCs w:val="24"/>
          <w:lang w:eastAsia="fr-FR"/>
        </w:rPr>
        <w:t xml:space="preserve"> prendre un virage (administratif et cérébral) et </w:t>
      </w:r>
      <w:r>
        <w:rPr>
          <w:rFonts w:ascii="Arial" w:eastAsia="Times New Roman" w:hAnsi="Arial" w:cs="Arial"/>
          <w:color w:val="222222"/>
          <w:sz w:val="24"/>
          <w:szCs w:val="24"/>
          <w:lang w:eastAsia="fr-FR"/>
        </w:rPr>
        <w:t xml:space="preserve">pourront </w:t>
      </w:r>
      <w:r w:rsidR="002D3432" w:rsidRPr="002D3432">
        <w:rPr>
          <w:rFonts w:ascii="Arial" w:eastAsia="Times New Roman" w:hAnsi="Arial" w:cs="Arial"/>
          <w:color w:val="222222"/>
          <w:sz w:val="24"/>
          <w:szCs w:val="24"/>
          <w:lang w:eastAsia="fr-FR"/>
        </w:rPr>
        <w:t>voler comme avant.</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 xml:space="preserve">Lisez attentivement </w:t>
      </w:r>
      <w:r w:rsidRPr="0077208D">
        <w:rPr>
          <w:rFonts w:ascii="Arial" w:eastAsia="Times New Roman" w:hAnsi="Arial" w:cs="Arial"/>
          <w:color w:val="0070C0"/>
          <w:sz w:val="24"/>
          <w:szCs w:val="24"/>
          <w:u w:val="single"/>
          <w:lang w:eastAsia="fr-FR"/>
        </w:rPr>
        <w:t>l'arrêté du 20 février 1986</w:t>
      </w:r>
      <w:r w:rsidRPr="0077208D">
        <w:rPr>
          <w:rFonts w:ascii="Arial" w:eastAsia="Times New Roman" w:hAnsi="Arial" w:cs="Arial"/>
          <w:color w:val="0070C0"/>
          <w:sz w:val="24"/>
          <w:szCs w:val="24"/>
          <w:lang w:eastAsia="fr-FR"/>
        </w:rPr>
        <w:t xml:space="preserve"> </w:t>
      </w:r>
      <w:r w:rsidRPr="002D3432">
        <w:rPr>
          <w:rFonts w:ascii="Arial" w:eastAsia="Times New Roman" w:hAnsi="Arial" w:cs="Arial"/>
          <w:color w:val="222222"/>
          <w:sz w:val="24"/>
          <w:szCs w:val="24"/>
          <w:lang w:eastAsia="fr-FR"/>
        </w:rPr>
        <w:t xml:space="preserve">concernant les </w:t>
      </w:r>
      <w:r w:rsidR="00ED5E21">
        <w:rPr>
          <w:rFonts w:ascii="Arial" w:eastAsia="Times New Roman" w:hAnsi="Arial" w:cs="Arial"/>
          <w:color w:val="222222"/>
          <w:sz w:val="24"/>
          <w:szCs w:val="24"/>
          <w:lang w:eastAsia="fr-FR"/>
        </w:rPr>
        <w:t xml:space="preserve">plateformes de décollage pour les </w:t>
      </w:r>
      <w:r w:rsidR="00ED5E21" w:rsidRPr="0077208D">
        <w:rPr>
          <w:rFonts w:ascii="Arial" w:eastAsia="Times New Roman" w:hAnsi="Arial" w:cs="Arial"/>
          <w:color w:val="0070C0"/>
          <w:sz w:val="24"/>
          <w:szCs w:val="24"/>
          <w:lang w:eastAsia="fr-FR"/>
        </w:rPr>
        <w:t>aérostats non dirigeables</w:t>
      </w:r>
      <w:r w:rsidR="00ED5E21">
        <w:rPr>
          <w:rFonts w:ascii="Arial" w:eastAsia="Times New Roman" w:hAnsi="Arial" w:cs="Arial"/>
          <w:color w:val="222222"/>
          <w:sz w:val="24"/>
          <w:szCs w:val="24"/>
          <w:lang w:eastAsia="fr-FR"/>
        </w:rPr>
        <w:t>.</w:t>
      </w:r>
    </w:p>
    <w:p w:rsidR="007B06F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 xml:space="preserve">Ce règlement national </w:t>
      </w:r>
      <w:r w:rsidR="009327F4">
        <w:rPr>
          <w:rFonts w:ascii="Arial" w:eastAsia="Times New Roman" w:hAnsi="Arial" w:cs="Arial"/>
          <w:color w:val="222222"/>
          <w:sz w:val="24"/>
          <w:szCs w:val="24"/>
          <w:lang w:eastAsia="fr-FR"/>
        </w:rPr>
        <w:t>a</w:t>
      </w:r>
      <w:r w:rsidR="008A305F">
        <w:rPr>
          <w:rFonts w:ascii="Arial" w:eastAsia="Times New Roman" w:hAnsi="Arial" w:cs="Arial"/>
          <w:color w:val="222222"/>
          <w:sz w:val="24"/>
          <w:szCs w:val="24"/>
          <w:lang w:eastAsia="fr-FR"/>
        </w:rPr>
        <w:t xml:space="preserve"> 23 ans </w:t>
      </w:r>
      <w:r w:rsidR="009327F4">
        <w:rPr>
          <w:rFonts w:ascii="Arial" w:eastAsia="Times New Roman" w:hAnsi="Arial" w:cs="Arial"/>
          <w:color w:val="222222"/>
          <w:sz w:val="24"/>
          <w:szCs w:val="24"/>
          <w:lang w:eastAsia="fr-FR"/>
        </w:rPr>
        <w:t xml:space="preserve">et </w:t>
      </w:r>
      <w:r w:rsidRPr="002D3432">
        <w:rPr>
          <w:rFonts w:ascii="Arial" w:eastAsia="Times New Roman" w:hAnsi="Arial" w:cs="Arial"/>
          <w:color w:val="222222"/>
          <w:sz w:val="24"/>
          <w:szCs w:val="24"/>
          <w:lang w:eastAsia="fr-FR"/>
        </w:rPr>
        <w:t>reste applicable</w:t>
      </w:r>
      <w:r w:rsidR="009327F4">
        <w:rPr>
          <w:rFonts w:ascii="Arial" w:eastAsia="Times New Roman" w:hAnsi="Arial" w:cs="Arial"/>
          <w:color w:val="222222"/>
          <w:sz w:val="24"/>
          <w:szCs w:val="24"/>
          <w:lang w:eastAsia="fr-FR"/>
        </w:rPr>
        <w:t xml:space="preserve"> en attendant sa réécriture</w:t>
      </w:r>
      <w:r w:rsidRPr="002D3432">
        <w:rPr>
          <w:rFonts w:ascii="Arial" w:eastAsia="Times New Roman" w:hAnsi="Arial" w:cs="Arial"/>
          <w:color w:val="222222"/>
          <w:sz w:val="24"/>
          <w:szCs w:val="24"/>
          <w:lang w:eastAsia="fr-FR"/>
        </w:rPr>
        <w:t>. Chacun y t</w:t>
      </w:r>
      <w:r w:rsidR="007B06F2">
        <w:rPr>
          <w:rFonts w:ascii="Arial" w:eastAsia="Times New Roman" w:hAnsi="Arial" w:cs="Arial"/>
          <w:color w:val="222222"/>
          <w:sz w:val="24"/>
          <w:szCs w:val="24"/>
          <w:lang w:eastAsia="fr-FR"/>
        </w:rPr>
        <w:t>rouvera son usage personnalisé.</w:t>
      </w:r>
    </w:p>
    <w:p w:rsidR="002D3432" w:rsidRDefault="007B06F2" w:rsidP="002D3432">
      <w:p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P</w:t>
      </w:r>
      <w:r w:rsidR="002D3432" w:rsidRPr="002D3432">
        <w:rPr>
          <w:rFonts w:ascii="Arial" w:eastAsia="Times New Roman" w:hAnsi="Arial" w:cs="Arial"/>
          <w:color w:val="222222"/>
          <w:sz w:val="24"/>
          <w:szCs w:val="24"/>
          <w:lang w:eastAsia="fr-FR"/>
        </w:rPr>
        <w:t>our les cas particuliers, il conviendra d'interroger, de négocier ...</w:t>
      </w:r>
    </w:p>
    <w:p w:rsidR="003C50B3" w:rsidRDefault="003C50B3" w:rsidP="002D3432">
      <w:pPr>
        <w:shd w:val="clear" w:color="auto" w:fill="FFFFFF"/>
        <w:spacing w:after="0" w:line="293" w:lineRule="atLeast"/>
        <w:rPr>
          <w:rFonts w:ascii="Arial" w:eastAsia="Times New Roman" w:hAnsi="Arial" w:cs="Arial"/>
          <w:color w:val="222222"/>
          <w:sz w:val="24"/>
          <w:szCs w:val="24"/>
          <w:lang w:eastAsia="fr-FR"/>
        </w:rPr>
      </w:pPr>
    </w:p>
    <w:p w:rsidR="003C50B3" w:rsidRPr="002D3432" w:rsidRDefault="003C50B3" w:rsidP="003C50B3">
      <w:pPr>
        <w:shd w:val="clear" w:color="auto" w:fill="FFFFFF"/>
        <w:spacing w:after="0" w:line="293" w:lineRule="atLeast"/>
        <w:rPr>
          <w:rFonts w:ascii="Arial" w:eastAsia="Times New Roman" w:hAnsi="Arial" w:cs="Arial"/>
          <w:color w:val="0070C0"/>
          <w:sz w:val="24"/>
          <w:szCs w:val="24"/>
          <w:u w:val="single"/>
          <w:lang w:eastAsia="fr-FR"/>
        </w:rPr>
      </w:pPr>
      <w:r w:rsidRPr="007A42D2">
        <w:rPr>
          <w:rFonts w:ascii="Arial" w:eastAsia="Times New Roman" w:hAnsi="Arial" w:cs="Arial"/>
          <w:color w:val="0070C0"/>
          <w:sz w:val="24"/>
          <w:szCs w:val="24"/>
          <w:u w:val="single"/>
          <w:lang w:eastAsia="fr-FR"/>
        </w:rPr>
        <w:t>Mots clés</w:t>
      </w:r>
    </w:p>
    <w:p w:rsidR="003C50B3" w:rsidRPr="002D3432" w:rsidRDefault="003C50B3" w:rsidP="003C50B3">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"Plateforme occasionnelle, permanente, vol rémunéré, autorisation de qui ?, modalités de la demande, formalités ..."</w:t>
      </w:r>
    </w:p>
    <w:p w:rsidR="00663EF9" w:rsidRDefault="00663EF9" w:rsidP="002D3432">
      <w:pPr>
        <w:shd w:val="clear" w:color="auto" w:fill="FFFFFF"/>
        <w:spacing w:after="0" w:line="293" w:lineRule="atLeast"/>
        <w:rPr>
          <w:rFonts w:ascii="Arial" w:eastAsia="Times New Roman" w:hAnsi="Arial" w:cs="Arial"/>
          <w:color w:val="222222"/>
          <w:sz w:val="24"/>
          <w:szCs w:val="24"/>
          <w:lang w:eastAsia="fr-FR"/>
        </w:rPr>
      </w:pPr>
    </w:p>
    <w:p w:rsidR="00663EF9" w:rsidRDefault="00663EF9" w:rsidP="00663EF9">
      <w:pPr>
        <w:shd w:val="clear" w:color="auto" w:fill="FFFFFF"/>
        <w:spacing w:after="0" w:line="293" w:lineRule="atLeast"/>
        <w:rPr>
          <w:rFonts w:ascii="Arial" w:eastAsia="Times New Roman" w:hAnsi="Arial" w:cs="Arial"/>
          <w:color w:val="222222"/>
          <w:sz w:val="24"/>
          <w:szCs w:val="24"/>
          <w:lang w:eastAsia="fr-FR"/>
        </w:rPr>
      </w:pPr>
      <w:r w:rsidRPr="00ED5E21">
        <w:rPr>
          <w:rFonts w:ascii="Arial" w:eastAsia="Times New Roman" w:hAnsi="Arial" w:cs="Arial"/>
          <w:color w:val="0070C0"/>
          <w:sz w:val="24"/>
          <w:szCs w:val="24"/>
          <w:u w:val="single"/>
          <w:lang w:eastAsia="fr-FR"/>
        </w:rPr>
        <w:t>Préalable</w:t>
      </w:r>
      <w:r>
        <w:rPr>
          <w:rFonts w:ascii="Arial" w:eastAsia="Times New Roman" w:hAnsi="Arial" w:cs="Arial"/>
          <w:color w:val="222222"/>
          <w:sz w:val="24"/>
          <w:szCs w:val="24"/>
          <w:lang w:eastAsia="fr-FR"/>
        </w:rPr>
        <w:t> : l</w:t>
      </w:r>
      <w:r w:rsidRPr="00663EF9">
        <w:rPr>
          <w:rFonts w:ascii="Arial" w:eastAsia="Times New Roman" w:hAnsi="Arial" w:cs="Arial"/>
          <w:color w:val="222222"/>
          <w:sz w:val="24"/>
          <w:szCs w:val="24"/>
          <w:lang w:eastAsia="fr-FR"/>
        </w:rPr>
        <w:t>’autorisation de décollage dépend du type de vol</w:t>
      </w:r>
      <w:r>
        <w:rPr>
          <w:rFonts w:ascii="Arial" w:eastAsia="Times New Roman" w:hAnsi="Arial" w:cs="Arial"/>
          <w:color w:val="222222"/>
          <w:sz w:val="24"/>
          <w:szCs w:val="24"/>
          <w:lang w:eastAsia="fr-FR"/>
        </w:rPr>
        <w:t>.</w:t>
      </w:r>
    </w:p>
    <w:p w:rsidR="00663EF9" w:rsidRDefault="00663EF9" w:rsidP="00663EF9">
      <w:pPr>
        <w:pStyle w:val="Paragraphedeliste"/>
        <w:numPr>
          <w:ilvl w:val="0"/>
          <w:numId w:val="3"/>
        </w:numPr>
        <w:shd w:val="clear" w:color="auto" w:fill="FFFFFF"/>
        <w:spacing w:after="0" w:line="293" w:lineRule="atLeast"/>
        <w:rPr>
          <w:rFonts w:ascii="Arial" w:eastAsia="Times New Roman" w:hAnsi="Arial" w:cs="Arial"/>
          <w:color w:val="222222"/>
          <w:sz w:val="24"/>
          <w:szCs w:val="24"/>
          <w:lang w:eastAsia="fr-FR"/>
        </w:rPr>
      </w:pPr>
      <w:r w:rsidRPr="00663EF9">
        <w:rPr>
          <w:rFonts w:ascii="Arial" w:eastAsia="Times New Roman" w:hAnsi="Arial" w:cs="Arial"/>
          <w:color w:val="222222"/>
          <w:sz w:val="24"/>
          <w:szCs w:val="24"/>
          <w:u w:val="single"/>
          <w:lang w:eastAsia="fr-FR"/>
        </w:rPr>
        <w:t xml:space="preserve">Vol </w:t>
      </w:r>
      <w:r w:rsidR="009327F4">
        <w:rPr>
          <w:rFonts w:ascii="Arial" w:eastAsia="Times New Roman" w:hAnsi="Arial" w:cs="Arial"/>
          <w:color w:val="222222"/>
          <w:sz w:val="24"/>
          <w:szCs w:val="24"/>
          <w:u w:val="single"/>
          <w:lang w:eastAsia="fr-FR"/>
        </w:rPr>
        <w:t>non commercial</w:t>
      </w:r>
      <w:r>
        <w:rPr>
          <w:rFonts w:ascii="Arial" w:eastAsia="Times New Roman" w:hAnsi="Arial" w:cs="Arial"/>
          <w:color w:val="222222"/>
          <w:sz w:val="24"/>
          <w:szCs w:val="24"/>
          <w:lang w:eastAsia="fr-FR"/>
        </w:rPr>
        <w:t xml:space="preserve"> = autorisation de l’ayant droit (si le propriétaire est d’accord, il faut aussi l’accord de celui qui l’exploite, c’est-à-dire de l’agriculteur</w:t>
      </w:r>
      <w:r w:rsidR="007B06F2">
        <w:rPr>
          <w:rFonts w:ascii="Arial" w:eastAsia="Times New Roman" w:hAnsi="Arial" w:cs="Arial"/>
          <w:color w:val="222222"/>
          <w:sz w:val="24"/>
          <w:szCs w:val="24"/>
          <w:lang w:eastAsia="fr-FR"/>
        </w:rPr>
        <w:t xml:space="preserve"> locataire</w:t>
      </w:r>
      <w:r>
        <w:rPr>
          <w:rFonts w:ascii="Arial" w:eastAsia="Times New Roman" w:hAnsi="Arial" w:cs="Arial"/>
          <w:color w:val="222222"/>
          <w:sz w:val="24"/>
          <w:szCs w:val="24"/>
          <w:lang w:eastAsia="fr-FR"/>
        </w:rPr>
        <w:t>)</w:t>
      </w:r>
      <w:r w:rsidR="003C50B3">
        <w:rPr>
          <w:rFonts w:ascii="Arial" w:eastAsia="Times New Roman" w:hAnsi="Arial" w:cs="Arial"/>
          <w:color w:val="222222"/>
          <w:sz w:val="24"/>
          <w:szCs w:val="24"/>
          <w:lang w:eastAsia="fr-FR"/>
        </w:rPr>
        <w:t>.</w:t>
      </w:r>
    </w:p>
    <w:p w:rsidR="00705CBA" w:rsidRDefault="00663EF9" w:rsidP="00663EF9">
      <w:pPr>
        <w:pStyle w:val="Paragraphedeliste"/>
        <w:numPr>
          <w:ilvl w:val="0"/>
          <w:numId w:val="3"/>
        </w:numPr>
        <w:shd w:val="clear" w:color="auto" w:fill="FFFFFF"/>
        <w:spacing w:after="0" w:line="293" w:lineRule="atLeast"/>
        <w:rPr>
          <w:rFonts w:ascii="Arial" w:eastAsia="Times New Roman" w:hAnsi="Arial" w:cs="Arial"/>
          <w:color w:val="222222"/>
          <w:sz w:val="24"/>
          <w:szCs w:val="24"/>
          <w:lang w:eastAsia="fr-FR"/>
        </w:rPr>
      </w:pPr>
      <w:r w:rsidRPr="00663EF9">
        <w:rPr>
          <w:rFonts w:ascii="Arial" w:eastAsia="Times New Roman" w:hAnsi="Arial" w:cs="Arial"/>
          <w:color w:val="222222"/>
          <w:sz w:val="24"/>
          <w:szCs w:val="24"/>
          <w:u w:val="single"/>
          <w:lang w:eastAsia="fr-FR"/>
        </w:rPr>
        <w:t>Vol commercial</w:t>
      </w:r>
      <w:r>
        <w:rPr>
          <w:rFonts w:ascii="Arial" w:eastAsia="Times New Roman" w:hAnsi="Arial" w:cs="Arial"/>
          <w:color w:val="222222"/>
          <w:sz w:val="24"/>
          <w:szCs w:val="24"/>
          <w:lang w:eastAsia="fr-FR"/>
        </w:rPr>
        <w:t xml:space="preserve"> = </w:t>
      </w:r>
      <w:r w:rsidR="009327F4">
        <w:rPr>
          <w:rFonts w:ascii="Arial" w:eastAsia="Times New Roman" w:hAnsi="Arial" w:cs="Arial"/>
          <w:color w:val="222222"/>
          <w:sz w:val="24"/>
          <w:szCs w:val="24"/>
          <w:lang w:eastAsia="fr-FR"/>
        </w:rPr>
        <w:t>autorisation par arrêté préfectoral.</w:t>
      </w:r>
      <w:r w:rsidR="007B06F2">
        <w:rPr>
          <w:rFonts w:ascii="Arial" w:eastAsia="Times New Roman" w:hAnsi="Arial" w:cs="Arial"/>
          <w:color w:val="222222"/>
          <w:sz w:val="24"/>
          <w:szCs w:val="24"/>
          <w:lang w:eastAsia="fr-FR"/>
        </w:rPr>
        <w:t xml:space="preserve"> </w:t>
      </w:r>
    </w:p>
    <w:p w:rsidR="00705CBA" w:rsidRDefault="00705CBA" w:rsidP="00705CBA">
      <w:pPr>
        <w:shd w:val="clear" w:color="auto" w:fill="FFFFFF"/>
        <w:spacing w:after="0" w:line="293" w:lineRule="atLeast"/>
        <w:rPr>
          <w:rFonts w:ascii="Arial" w:eastAsia="Times New Roman" w:hAnsi="Arial" w:cs="Arial"/>
          <w:color w:val="222222"/>
          <w:sz w:val="24"/>
          <w:szCs w:val="24"/>
          <w:lang w:eastAsia="fr-FR"/>
        </w:rPr>
      </w:pPr>
    </w:p>
    <w:p w:rsidR="00705CBA" w:rsidRPr="00705CBA" w:rsidRDefault="00705CBA" w:rsidP="00705CBA">
      <w:pPr>
        <w:shd w:val="clear" w:color="auto" w:fill="FFFFFF"/>
        <w:spacing w:after="0" w:line="293" w:lineRule="atLeast"/>
        <w:rPr>
          <w:rFonts w:ascii="Arial" w:eastAsia="Times New Roman" w:hAnsi="Arial" w:cs="Arial"/>
          <w:color w:val="222222"/>
          <w:sz w:val="24"/>
          <w:szCs w:val="24"/>
          <w:lang w:eastAsia="fr-FR"/>
        </w:rPr>
      </w:pPr>
      <w:r w:rsidRPr="00FA0295">
        <w:rPr>
          <w:rFonts w:ascii="Arial" w:eastAsia="Times New Roman" w:hAnsi="Arial" w:cs="Arial"/>
          <w:color w:val="0070C0"/>
          <w:sz w:val="24"/>
          <w:szCs w:val="24"/>
          <w:u w:val="single"/>
          <w:lang w:eastAsia="fr-FR"/>
        </w:rPr>
        <w:t xml:space="preserve">L’autorisation </w:t>
      </w:r>
      <w:r w:rsidR="009327F4">
        <w:rPr>
          <w:rFonts w:ascii="Arial" w:eastAsia="Times New Roman" w:hAnsi="Arial" w:cs="Arial"/>
          <w:color w:val="0070C0"/>
          <w:sz w:val="24"/>
          <w:szCs w:val="24"/>
          <w:u w:val="single"/>
          <w:lang w:eastAsia="fr-FR"/>
        </w:rPr>
        <w:t xml:space="preserve">par arrêté </w:t>
      </w:r>
      <w:r w:rsidRPr="00FA0295">
        <w:rPr>
          <w:rFonts w:ascii="Arial" w:eastAsia="Times New Roman" w:hAnsi="Arial" w:cs="Arial"/>
          <w:color w:val="0070C0"/>
          <w:sz w:val="24"/>
          <w:szCs w:val="24"/>
          <w:u w:val="single"/>
          <w:lang w:eastAsia="fr-FR"/>
        </w:rPr>
        <w:t>préfectoral</w:t>
      </w:r>
      <w:r w:rsidRPr="00FA0295">
        <w:rPr>
          <w:rFonts w:ascii="Arial" w:eastAsia="Times New Roman" w:hAnsi="Arial" w:cs="Arial"/>
          <w:color w:val="0070C0"/>
          <w:sz w:val="24"/>
          <w:szCs w:val="24"/>
          <w:lang w:eastAsia="fr-FR"/>
        </w:rPr>
        <w:t xml:space="preserve"> </w:t>
      </w:r>
      <w:r>
        <w:rPr>
          <w:rFonts w:ascii="Arial" w:eastAsia="Times New Roman" w:hAnsi="Arial" w:cs="Arial"/>
          <w:color w:val="222222"/>
          <w:sz w:val="24"/>
          <w:szCs w:val="24"/>
          <w:lang w:eastAsia="fr-FR"/>
        </w:rPr>
        <w:t xml:space="preserve">nécessite </w:t>
      </w:r>
      <w:r w:rsidRPr="00705CBA">
        <w:rPr>
          <w:rFonts w:ascii="Arial" w:eastAsia="Times New Roman" w:hAnsi="Arial" w:cs="Arial"/>
          <w:color w:val="222222"/>
          <w:sz w:val="24"/>
          <w:szCs w:val="24"/>
          <w:lang w:eastAsia="fr-FR"/>
        </w:rPr>
        <w:t xml:space="preserve">en plus de l’autorisation du </w:t>
      </w:r>
      <w:r w:rsidRPr="00705CBA">
        <w:rPr>
          <w:rFonts w:ascii="Arial" w:eastAsia="Times New Roman" w:hAnsi="Arial" w:cs="Arial"/>
          <w:color w:val="222222"/>
          <w:sz w:val="24"/>
          <w:szCs w:val="24"/>
          <w:lang w:eastAsia="fr-FR"/>
        </w:rPr>
        <w:t>Propriétaire/Ayant droit</w:t>
      </w:r>
      <w:r w:rsidRPr="00705CBA">
        <w:rPr>
          <w:rFonts w:ascii="Arial" w:eastAsia="Times New Roman" w:hAnsi="Arial" w:cs="Arial"/>
          <w:color w:val="222222"/>
          <w:sz w:val="24"/>
          <w:szCs w:val="24"/>
          <w:lang w:eastAsia="fr-FR"/>
        </w:rPr>
        <w:t xml:space="preserve"> </w:t>
      </w:r>
      <w:r>
        <w:rPr>
          <w:rFonts w:ascii="Arial" w:eastAsia="Times New Roman" w:hAnsi="Arial" w:cs="Arial"/>
          <w:color w:val="222222"/>
          <w:sz w:val="24"/>
          <w:szCs w:val="24"/>
          <w:lang w:eastAsia="fr-FR"/>
        </w:rPr>
        <w:t xml:space="preserve">les avis </w:t>
      </w:r>
      <w:r w:rsidR="00663EF9" w:rsidRPr="00705CBA">
        <w:rPr>
          <w:rFonts w:ascii="Arial" w:eastAsia="Times New Roman" w:hAnsi="Arial" w:cs="Arial"/>
          <w:color w:val="222222"/>
          <w:sz w:val="24"/>
          <w:szCs w:val="24"/>
          <w:lang w:eastAsia="fr-FR"/>
        </w:rPr>
        <w:t>:</w:t>
      </w:r>
    </w:p>
    <w:p w:rsidR="00705CBA" w:rsidRDefault="009327F4" w:rsidP="00663EF9">
      <w:pPr>
        <w:pStyle w:val="Paragraphedeliste"/>
        <w:numPr>
          <w:ilvl w:val="0"/>
          <w:numId w:val="3"/>
        </w:num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d</w:t>
      </w:r>
      <w:r w:rsidR="00705CBA">
        <w:rPr>
          <w:rFonts w:ascii="Arial" w:eastAsia="Times New Roman" w:hAnsi="Arial" w:cs="Arial"/>
          <w:color w:val="222222"/>
          <w:sz w:val="24"/>
          <w:szCs w:val="24"/>
          <w:lang w:eastAsia="fr-FR"/>
        </w:rPr>
        <w:t xml:space="preserve">u </w:t>
      </w:r>
      <w:r w:rsidR="00ED5E21">
        <w:rPr>
          <w:rFonts w:ascii="Arial" w:eastAsia="Times New Roman" w:hAnsi="Arial" w:cs="Arial"/>
          <w:color w:val="222222"/>
          <w:sz w:val="24"/>
          <w:szCs w:val="24"/>
          <w:lang w:eastAsia="fr-FR"/>
        </w:rPr>
        <w:t>Mair</w:t>
      </w:r>
      <w:r w:rsidR="00705CBA" w:rsidRPr="00705CBA">
        <w:rPr>
          <w:rFonts w:ascii="Arial" w:eastAsia="Times New Roman" w:hAnsi="Arial" w:cs="Arial"/>
          <w:color w:val="222222"/>
          <w:sz w:val="24"/>
          <w:szCs w:val="24"/>
          <w:lang w:eastAsia="fr-FR"/>
        </w:rPr>
        <w:t>e</w:t>
      </w:r>
      <w:r w:rsidR="00ED5E21">
        <w:rPr>
          <w:rFonts w:ascii="Arial" w:eastAsia="Times New Roman" w:hAnsi="Arial" w:cs="Arial"/>
          <w:color w:val="222222"/>
          <w:sz w:val="24"/>
          <w:szCs w:val="24"/>
          <w:lang w:eastAsia="fr-FR"/>
        </w:rPr>
        <w:t xml:space="preserve">, </w:t>
      </w:r>
    </w:p>
    <w:p w:rsidR="00705CBA" w:rsidRDefault="009327F4" w:rsidP="00663EF9">
      <w:pPr>
        <w:pStyle w:val="Paragraphedeliste"/>
        <w:numPr>
          <w:ilvl w:val="0"/>
          <w:numId w:val="3"/>
        </w:num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d</w:t>
      </w:r>
      <w:r w:rsidR="00705CBA">
        <w:rPr>
          <w:rFonts w:ascii="Arial" w:eastAsia="Times New Roman" w:hAnsi="Arial" w:cs="Arial"/>
          <w:color w:val="222222"/>
          <w:sz w:val="24"/>
          <w:szCs w:val="24"/>
          <w:lang w:eastAsia="fr-FR"/>
        </w:rPr>
        <w:t xml:space="preserve">u commandant du groupement de </w:t>
      </w:r>
      <w:r w:rsidR="00ED5E21">
        <w:rPr>
          <w:rFonts w:ascii="Arial" w:eastAsia="Times New Roman" w:hAnsi="Arial" w:cs="Arial"/>
          <w:color w:val="222222"/>
          <w:sz w:val="24"/>
          <w:szCs w:val="24"/>
          <w:lang w:eastAsia="fr-FR"/>
        </w:rPr>
        <w:t>G</w:t>
      </w:r>
      <w:r w:rsidR="00663EF9">
        <w:rPr>
          <w:rFonts w:ascii="Arial" w:eastAsia="Times New Roman" w:hAnsi="Arial" w:cs="Arial"/>
          <w:color w:val="222222"/>
          <w:sz w:val="24"/>
          <w:szCs w:val="24"/>
          <w:lang w:eastAsia="fr-FR"/>
        </w:rPr>
        <w:t xml:space="preserve">endarmerie, </w:t>
      </w:r>
    </w:p>
    <w:p w:rsidR="00705CBA" w:rsidRDefault="009327F4" w:rsidP="00663EF9">
      <w:pPr>
        <w:pStyle w:val="Paragraphedeliste"/>
        <w:numPr>
          <w:ilvl w:val="0"/>
          <w:numId w:val="3"/>
        </w:num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d</w:t>
      </w:r>
      <w:r w:rsidR="00705CBA">
        <w:rPr>
          <w:rFonts w:ascii="Arial" w:eastAsia="Times New Roman" w:hAnsi="Arial" w:cs="Arial"/>
          <w:color w:val="222222"/>
          <w:sz w:val="24"/>
          <w:szCs w:val="24"/>
          <w:lang w:eastAsia="fr-FR"/>
        </w:rPr>
        <w:t>u Directeur zonal de la Police aux frontières</w:t>
      </w:r>
    </w:p>
    <w:p w:rsidR="003C50B3" w:rsidRDefault="009327F4" w:rsidP="00663EF9">
      <w:pPr>
        <w:pStyle w:val="Paragraphedeliste"/>
        <w:numPr>
          <w:ilvl w:val="0"/>
          <w:numId w:val="3"/>
        </w:num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d</w:t>
      </w:r>
      <w:r w:rsidR="003C50B3">
        <w:rPr>
          <w:rFonts w:ascii="Arial" w:eastAsia="Times New Roman" w:hAnsi="Arial" w:cs="Arial"/>
          <w:color w:val="222222"/>
          <w:sz w:val="24"/>
          <w:szCs w:val="24"/>
          <w:lang w:eastAsia="fr-FR"/>
        </w:rPr>
        <w:t>u Directeur régional des Douanes</w:t>
      </w:r>
    </w:p>
    <w:p w:rsidR="00705CBA" w:rsidRDefault="009327F4" w:rsidP="00663EF9">
      <w:pPr>
        <w:pStyle w:val="Paragraphedeliste"/>
        <w:numPr>
          <w:ilvl w:val="0"/>
          <w:numId w:val="3"/>
        </w:num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d</w:t>
      </w:r>
      <w:r w:rsidR="00705CBA">
        <w:rPr>
          <w:rFonts w:ascii="Arial" w:eastAsia="Times New Roman" w:hAnsi="Arial" w:cs="Arial"/>
          <w:color w:val="222222"/>
          <w:sz w:val="24"/>
          <w:szCs w:val="24"/>
          <w:lang w:eastAsia="fr-FR"/>
        </w:rPr>
        <w:t>u Commandant de la zone aérienne de défense</w:t>
      </w:r>
      <w:r w:rsidR="00663EF9">
        <w:rPr>
          <w:rFonts w:ascii="Arial" w:eastAsia="Times New Roman" w:hAnsi="Arial" w:cs="Arial"/>
          <w:color w:val="222222"/>
          <w:sz w:val="24"/>
          <w:szCs w:val="24"/>
          <w:lang w:eastAsia="fr-FR"/>
        </w:rPr>
        <w:t xml:space="preserve">, </w:t>
      </w:r>
    </w:p>
    <w:p w:rsidR="00705CBA" w:rsidRDefault="009327F4" w:rsidP="00663EF9">
      <w:pPr>
        <w:pStyle w:val="Paragraphedeliste"/>
        <w:numPr>
          <w:ilvl w:val="0"/>
          <w:numId w:val="3"/>
        </w:num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d</w:t>
      </w:r>
      <w:r w:rsidR="00705CBA">
        <w:rPr>
          <w:rFonts w:ascii="Arial" w:eastAsia="Times New Roman" w:hAnsi="Arial" w:cs="Arial"/>
          <w:color w:val="222222"/>
          <w:sz w:val="24"/>
          <w:szCs w:val="24"/>
          <w:lang w:eastAsia="fr-FR"/>
        </w:rPr>
        <w:t xml:space="preserve">u Délégué régional </w:t>
      </w:r>
      <w:r w:rsidR="00663EF9">
        <w:rPr>
          <w:rFonts w:ascii="Arial" w:eastAsia="Times New Roman" w:hAnsi="Arial" w:cs="Arial"/>
          <w:color w:val="222222"/>
          <w:sz w:val="24"/>
          <w:szCs w:val="24"/>
          <w:lang w:eastAsia="fr-FR"/>
        </w:rPr>
        <w:t xml:space="preserve">DSAC, </w:t>
      </w:r>
    </w:p>
    <w:p w:rsidR="00663EF9" w:rsidRDefault="009327F4" w:rsidP="00663EF9">
      <w:pPr>
        <w:pStyle w:val="Paragraphedeliste"/>
        <w:numPr>
          <w:ilvl w:val="0"/>
          <w:numId w:val="3"/>
        </w:num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d</w:t>
      </w:r>
      <w:r w:rsidR="00705CBA">
        <w:rPr>
          <w:rFonts w:ascii="Arial" w:eastAsia="Times New Roman" w:hAnsi="Arial" w:cs="Arial"/>
          <w:color w:val="222222"/>
          <w:sz w:val="24"/>
          <w:szCs w:val="24"/>
          <w:lang w:eastAsia="fr-FR"/>
        </w:rPr>
        <w:t xml:space="preserve">u </w:t>
      </w:r>
      <w:r w:rsidR="00663EF9">
        <w:rPr>
          <w:rFonts w:ascii="Arial" w:eastAsia="Times New Roman" w:hAnsi="Arial" w:cs="Arial"/>
          <w:color w:val="222222"/>
          <w:sz w:val="24"/>
          <w:szCs w:val="24"/>
          <w:lang w:eastAsia="fr-FR"/>
        </w:rPr>
        <w:t>Représentant régional du Ministère de l’Environnement</w:t>
      </w:r>
      <w:r w:rsidR="007B06F2">
        <w:rPr>
          <w:rFonts w:ascii="Arial" w:eastAsia="Times New Roman" w:hAnsi="Arial" w:cs="Arial"/>
          <w:color w:val="222222"/>
          <w:sz w:val="24"/>
          <w:szCs w:val="24"/>
          <w:lang w:eastAsia="fr-FR"/>
        </w:rPr>
        <w:t>.</w:t>
      </w:r>
    </w:p>
    <w:p w:rsidR="003C50B3" w:rsidRDefault="003C50B3" w:rsidP="003C50B3">
      <w:pPr>
        <w:pStyle w:val="Paragraphedeliste"/>
        <w:shd w:val="clear" w:color="auto" w:fill="FFFFFF"/>
        <w:spacing w:after="0" w:line="293" w:lineRule="atLeast"/>
        <w:rPr>
          <w:rFonts w:ascii="Arial" w:eastAsia="Times New Roman" w:hAnsi="Arial" w:cs="Arial"/>
          <w:color w:val="222222"/>
          <w:sz w:val="24"/>
          <w:szCs w:val="24"/>
          <w:lang w:eastAsia="fr-FR"/>
        </w:rPr>
      </w:pPr>
    </w:p>
    <w:p w:rsidR="007B06F2" w:rsidRDefault="007B06F2" w:rsidP="007B06F2">
      <w:p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L’interlocuteur concernant une plateforme homologuée perman</w:t>
      </w:r>
      <w:r w:rsidR="00ED5E21">
        <w:rPr>
          <w:rFonts w:ascii="Arial" w:eastAsia="Times New Roman" w:hAnsi="Arial" w:cs="Arial"/>
          <w:color w:val="222222"/>
          <w:sz w:val="24"/>
          <w:szCs w:val="24"/>
          <w:lang w:eastAsia="fr-FR"/>
        </w:rPr>
        <w:t xml:space="preserve">ente ou </w:t>
      </w:r>
      <w:r w:rsidR="003C50B3">
        <w:rPr>
          <w:rFonts w:ascii="Arial" w:eastAsia="Times New Roman" w:hAnsi="Arial" w:cs="Arial"/>
          <w:color w:val="222222"/>
          <w:sz w:val="24"/>
          <w:szCs w:val="24"/>
          <w:lang w:eastAsia="fr-FR"/>
        </w:rPr>
        <w:t>occasionnelle</w:t>
      </w:r>
      <w:r w:rsidR="00ED5E21">
        <w:rPr>
          <w:rFonts w:ascii="Arial" w:eastAsia="Times New Roman" w:hAnsi="Arial" w:cs="Arial"/>
          <w:color w:val="222222"/>
          <w:sz w:val="24"/>
          <w:szCs w:val="24"/>
          <w:lang w:eastAsia="fr-FR"/>
        </w:rPr>
        <w:t xml:space="preserve"> est bien la P</w:t>
      </w:r>
      <w:r>
        <w:rPr>
          <w:rFonts w:ascii="Arial" w:eastAsia="Times New Roman" w:hAnsi="Arial" w:cs="Arial"/>
          <w:color w:val="222222"/>
          <w:sz w:val="24"/>
          <w:szCs w:val="24"/>
          <w:lang w:eastAsia="fr-FR"/>
        </w:rPr>
        <w:t>réfecture (Ministère de l’intérieur) et non la DSAC.</w:t>
      </w:r>
    </w:p>
    <w:p w:rsidR="003C50B3" w:rsidRDefault="003C50B3" w:rsidP="007B06F2">
      <w:pPr>
        <w:shd w:val="clear" w:color="auto" w:fill="FFFFFF"/>
        <w:spacing w:after="0" w:line="293" w:lineRule="atLeast"/>
        <w:rPr>
          <w:rFonts w:ascii="Arial" w:eastAsia="Times New Roman" w:hAnsi="Arial" w:cs="Arial"/>
          <w:color w:val="222222"/>
          <w:sz w:val="24"/>
          <w:szCs w:val="24"/>
          <w:lang w:eastAsia="fr-FR"/>
        </w:rPr>
      </w:pPr>
    </w:p>
    <w:p w:rsidR="003C50B3" w:rsidRDefault="003C50B3" w:rsidP="007B06F2">
      <w:p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xml:space="preserve">L’autorité préfectorale peut être accordée à durée déterminée, </w:t>
      </w:r>
      <w:r w:rsidR="009327F4">
        <w:rPr>
          <w:rFonts w:ascii="Arial" w:eastAsia="Times New Roman" w:hAnsi="Arial" w:cs="Arial"/>
          <w:color w:val="222222"/>
          <w:sz w:val="24"/>
          <w:szCs w:val="24"/>
          <w:lang w:eastAsia="fr-FR"/>
        </w:rPr>
        <w:t>temporaire</w:t>
      </w:r>
      <w:r>
        <w:rPr>
          <w:rFonts w:ascii="Arial" w:eastAsia="Times New Roman" w:hAnsi="Arial" w:cs="Arial"/>
          <w:color w:val="222222"/>
          <w:sz w:val="24"/>
          <w:szCs w:val="24"/>
          <w:lang w:eastAsia="fr-FR"/>
        </w:rPr>
        <w:t>, à reconduction tacite, …</w:t>
      </w:r>
    </w:p>
    <w:p w:rsidR="003C50B3" w:rsidRPr="007B06F2" w:rsidRDefault="003C50B3" w:rsidP="007B06F2">
      <w:p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xml:space="preserve">L’autorisation préfectorale </w:t>
      </w:r>
      <w:r>
        <w:rPr>
          <w:rFonts w:ascii="Arial" w:eastAsia="Times New Roman" w:hAnsi="Arial" w:cs="Arial"/>
          <w:color w:val="222222"/>
          <w:sz w:val="24"/>
          <w:szCs w:val="24"/>
          <w:lang w:eastAsia="fr-FR"/>
        </w:rPr>
        <w:t xml:space="preserve">est </w:t>
      </w:r>
      <w:r>
        <w:rPr>
          <w:rFonts w:ascii="Arial" w:eastAsia="Times New Roman" w:hAnsi="Arial" w:cs="Arial"/>
          <w:color w:val="222222"/>
          <w:sz w:val="24"/>
          <w:szCs w:val="24"/>
          <w:lang w:eastAsia="fr-FR"/>
        </w:rPr>
        <w:t>précaire</w:t>
      </w:r>
      <w:r>
        <w:rPr>
          <w:rFonts w:ascii="Arial" w:eastAsia="Times New Roman" w:hAnsi="Arial" w:cs="Arial"/>
          <w:color w:val="222222"/>
          <w:sz w:val="24"/>
          <w:szCs w:val="24"/>
          <w:lang w:eastAsia="fr-FR"/>
        </w:rPr>
        <w:t> et révocable !</w:t>
      </w:r>
    </w:p>
    <w:p w:rsidR="002D3432" w:rsidRDefault="002D3432" w:rsidP="002D3432">
      <w:pPr>
        <w:shd w:val="clear" w:color="auto" w:fill="FFFFFF"/>
        <w:spacing w:after="0" w:line="293" w:lineRule="atLeast"/>
        <w:rPr>
          <w:rFonts w:ascii="Arial" w:eastAsia="Times New Roman" w:hAnsi="Arial" w:cs="Arial"/>
          <w:color w:val="222222"/>
          <w:sz w:val="24"/>
          <w:szCs w:val="24"/>
          <w:lang w:eastAsia="fr-FR"/>
        </w:rPr>
      </w:pPr>
    </w:p>
    <w:p w:rsidR="007A42D2" w:rsidRPr="002D3432" w:rsidRDefault="007A42D2" w:rsidP="002D3432">
      <w:pPr>
        <w:shd w:val="clear" w:color="auto" w:fill="FFFFFF"/>
        <w:spacing w:after="0" w:line="293" w:lineRule="atLeast"/>
        <w:rPr>
          <w:rFonts w:ascii="Arial" w:eastAsia="Times New Roman" w:hAnsi="Arial" w:cs="Arial"/>
          <w:color w:val="0070C0"/>
          <w:sz w:val="24"/>
          <w:szCs w:val="24"/>
          <w:u w:val="single"/>
          <w:lang w:eastAsia="fr-FR"/>
        </w:rPr>
      </w:pPr>
      <w:r w:rsidRPr="007A42D2">
        <w:rPr>
          <w:rFonts w:ascii="Arial" w:eastAsia="Times New Roman" w:hAnsi="Arial" w:cs="Arial"/>
          <w:color w:val="0070C0"/>
          <w:sz w:val="24"/>
          <w:szCs w:val="24"/>
          <w:u w:val="single"/>
          <w:lang w:eastAsia="fr-FR"/>
        </w:rPr>
        <w:t>Situations</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Art 2.a : en ville</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Art 2.b : autour des aérodromes</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Art 2.c : à proximité des installations militaires</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Art 4 : utilisation occasionnelle</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xml:space="preserve">Art 5 : </w:t>
      </w:r>
      <w:r w:rsidRPr="002D3432">
        <w:rPr>
          <w:rFonts w:ascii="Arial" w:eastAsia="Times New Roman" w:hAnsi="Arial" w:cs="Arial"/>
          <w:color w:val="222222"/>
          <w:sz w:val="24"/>
          <w:szCs w:val="24"/>
          <w:lang w:eastAsia="fr-FR"/>
        </w:rPr>
        <w:t>utilisation permanente ou rémunérée</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Art 6 : modalités de la demande</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Identifiez bien votre modèle d'utilisation, les réponses existent pour de nombreux cas classiques</w:t>
      </w:r>
      <w:r>
        <w:rPr>
          <w:rFonts w:ascii="Arial" w:eastAsia="Times New Roman" w:hAnsi="Arial" w:cs="Arial"/>
          <w:color w:val="222222"/>
          <w:sz w:val="24"/>
          <w:szCs w:val="24"/>
          <w:lang w:eastAsia="fr-FR"/>
        </w:rPr>
        <w:t>.</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p>
    <w:p w:rsidR="002D3432" w:rsidRPr="002D3432" w:rsidRDefault="003C50B3" w:rsidP="002D3432">
      <w:pPr>
        <w:shd w:val="clear" w:color="auto" w:fill="FFFFFF"/>
        <w:spacing w:after="0" w:line="293" w:lineRule="atLeast"/>
        <w:rPr>
          <w:rFonts w:ascii="Arial" w:eastAsia="Times New Roman" w:hAnsi="Arial" w:cs="Arial"/>
          <w:color w:val="222222"/>
          <w:sz w:val="24"/>
          <w:szCs w:val="24"/>
          <w:lang w:eastAsia="fr-FR"/>
        </w:rPr>
      </w:pPr>
      <w:r w:rsidRPr="00FA0295">
        <w:rPr>
          <w:rFonts w:ascii="Arial" w:eastAsia="Times New Roman" w:hAnsi="Arial" w:cs="Arial"/>
          <w:color w:val="0070C0"/>
          <w:sz w:val="24"/>
          <w:szCs w:val="24"/>
          <w:u w:val="single"/>
          <w:lang w:eastAsia="fr-FR"/>
        </w:rPr>
        <w:lastRenderedPageBreak/>
        <w:t>Quel</w:t>
      </w:r>
      <w:r w:rsidR="00FA0295" w:rsidRPr="00FA0295">
        <w:rPr>
          <w:rFonts w:ascii="Arial" w:eastAsia="Times New Roman" w:hAnsi="Arial" w:cs="Arial"/>
          <w:color w:val="0070C0"/>
          <w:sz w:val="24"/>
          <w:szCs w:val="24"/>
          <w:u w:val="single"/>
          <w:lang w:eastAsia="fr-FR"/>
        </w:rPr>
        <w:t xml:space="preserve">ques cas </w:t>
      </w:r>
      <w:r w:rsidR="00FA0295">
        <w:rPr>
          <w:rFonts w:ascii="Arial" w:eastAsia="Times New Roman" w:hAnsi="Arial" w:cs="Arial"/>
          <w:color w:val="0070C0"/>
          <w:sz w:val="24"/>
          <w:szCs w:val="24"/>
          <w:u w:val="single"/>
          <w:lang w:eastAsia="fr-FR"/>
        </w:rPr>
        <w:t>concrets</w:t>
      </w:r>
      <w:r w:rsidR="00FA0295" w:rsidRPr="00FA0295">
        <w:rPr>
          <w:rFonts w:ascii="Arial" w:eastAsia="Times New Roman" w:hAnsi="Arial" w:cs="Arial"/>
          <w:color w:val="0070C0"/>
          <w:sz w:val="24"/>
          <w:szCs w:val="24"/>
          <w:lang w:eastAsia="fr-FR"/>
        </w:rPr>
        <w:t> </w:t>
      </w:r>
      <w:r w:rsidR="00FA0295" w:rsidRPr="00FA0295">
        <w:rPr>
          <w:rFonts w:ascii="Arial" w:eastAsia="Times New Roman" w:hAnsi="Arial" w:cs="Arial"/>
          <w:color w:val="222222"/>
          <w:sz w:val="24"/>
          <w:szCs w:val="24"/>
          <w:lang w:eastAsia="fr-FR"/>
        </w:rPr>
        <w:t>:</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p>
    <w:p w:rsidR="002D3432" w:rsidRPr="00FA0295" w:rsidRDefault="002D3432" w:rsidP="002D3432">
      <w:pPr>
        <w:shd w:val="clear" w:color="auto" w:fill="FFFFFF"/>
        <w:spacing w:after="0" w:line="293" w:lineRule="atLeast"/>
        <w:rPr>
          <w:rFonts w:ascii="Arial" w:eastAsia="Times New Roman" w:hAnsi="Arial" w:cs="Arial"/>
          <w:color w:val="0070C0"/>
          <w:sz w:val="24"/>
          <w:szCs w:val="24"/>
          <w:lang w:eastAsia="fr-FR"/>
        </w:rPr>
      </w:pPr>
      <w:r w:rsidRPr="00413B81">
        <w:rPr>
          <w:rFonts w:ascii="Arial" w:eastAsia="Times New Roman" w:hAnsi="Arial" w:cs="Arial"/>
          <w:b/>
          <w:color w:val="222222"/>
          <w:sz w:val="24"/>
          <w:szCs w:val="24"/>
          <w:lang w:eastAsia="fr-FR"/>
        </w:rPr>
        <w:t>1</w:t>
      </w:r>
      <w:r w:rsidRPr="00FA0295">
        <w:rPr>
          <w:rFonts w:ascii="Arial" w:eastAsia="Times New Roman" w:hAnsi="Arial" w:cs="Arial"/>
          <w:color w:val="0070C0"/>
          <w:sz w:val="24"/>
          <w:szCs w:val="24"/>
          <w:lang w:eastAsia="fr-FR"/>
        </w:rPr>
        <w:t>- </w:t>
      </w:r>
      <w:r w:rsidR="009327F4">
        <w:rPr>
          <w:rFonts w:ascii="Arial" w:eastAsia="Times New Roman" w:hAnsi="Arial" w:cs="Arial"/>
          <w:color w:val="0070C0"/>
          <w:sz w:val="24"/>
          <w:szCs w:val="24"/>
          <w:u w:val="single"/>
          <w:lang w:eastAsia="fr-FR"/>
        </w:rPr>
        <w:t>Le pilote</w:t>
      </w:r>
      <w:r w:rsidRPr="00FA0295">
        <w:rPr>
          <w:rFonts w:ascii="Arial" w:eastAsia="Times New Roman" w:hAnsi="Arial" w:cs="Arial"/>
          <w:color w:val="0070C0"/>
          <w:sz w:val="24"/>
          <w:szCs w:val="24"/>
          <w:u w:val="single"/>
          <w:lang w:eastAsia="fr-FR"/>
        </w:rPr>
        <w:t xml:space="preserve"> se promène dans toute la France avec sa remorque pour les </w:t>
      </w:r>
      <w:r w:rsidR="00FA0295" w:rsidRPr="00FA0295">
        <w:rPr>
          <w:rFonts w:ascii="Arial" w:eastAsia="Times New Roman" w:hAnsi="Arial" w:cs="Arial"/>
          <w:color w:val="0070C0"/>
          <w:sz w:val="24"/>
          <w:szCs w:val="24"/>
          <w:u w:val="single"/>
          <w:lang w:eastAsia="fr-FR"/>
        </w:rPr>
        <w:t>« </w:t>
      </w:r>
      <w:r w:rsidRPr="00FA0295">
        <w:rPr>
          <w:rFonts w:ascii="Arial" w:eastAsia="Times New Roman" w:hAnsi="Arial" w:cs="Arial"/>
          <w:color w:val="0070C0"/>
          <w:sz w:val="24"/>
          <w:szCs w:val="24"/>
          <w:u w:val="single"/>
          <w:lang w:eastAsia="fr-FR"/>
        </w:rPr>
        <w:t xml:space="preserve">vols </w:t>
      </w:r>
      <w:r w:rsidR="00FA0295" w:rsidRPr="00FA0295">
        <w:rPr>
          <w:rFonts w:ascii="Arial" w:eastAsia="Times New Roman" w:hAnsi="Arial" w:cs="Arial"/>
          <w:color w:val="0070C0"/>
          <w:sz w:val="24"/>
          <w:szCs w:val="24"/>
          <w:u w:val="single"/>
          <w:lang w:eastAsia="fr-FR"/>
        </w:rPr>
        <w:t>loisir »</w:t>
      </w:r>
      <w:r w:rsidRPr="00FA0295">
        <w:rPr>
          <w:rFonts w:ascii="Arial" w:eastAsia="Times New Roman" w:hAnsi="Arial" w:cs="Arial"/>
          <w:color w:val="0070C0"/>
          <w:sz w:val="24"/>
          <w:szCs w:val="24"/>
          <w:u w:val="single"/>
          <w:lang w:eastAsia="fr-FR"/>
        </w:rPr>
        <w:t xml:space="preserve"> ?</w:t>
      </w:r>
    </w:p>
    <w:p w:rsidR="007A42D2" w:rsidRDefault="007A42D2" w:rsidP="002D3432">
      <w:pPr>
        <w:shd w:val="clear" w:color="auto" w:fill="FFFFFF"/>
        <w:spacing w:after="0" w:line="293" w:lineRule="atLeast"/>
        <w:rPr>
          <w:rFonts w:ascii="Arial" w:eastAsia="Times New Roman" w:hAnsi="Arial" w:cs="Arial"/>
          <w:color w:val="222222"/>
          <w:sz w:val="24"/>
          <w:szCs w:val="24"/>
          <w:lang w:eastAsia="fr-FR"/>
        </w:rPr>
      </w:pP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w:t>
      </w:r>
      <w:r w:rsidRPr="00FA0295">
        <w:rPr>
          <w:rFonts w:ascii="Arial" w:eastAsia="Times New Roman" w:hAnsi="Arial" w:cs="Arial"/>
          <w:sz w:val="24"/>
          <w:szCs w:val="24"/>
          <w:lang w:eastAsia="fr-FR"/>
        </w:rPr>
        <w:t xml:space="preserve"> autorisation de l'ayant droit qui exploite le terrain.</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413B81">
        <w:rPr>
          <w:rFonts w:ascii="Arial" w:eastAsia="Times New Roman" w:hAnsi="Arial" w:cs="Arial"/>
          <w:b/>
          <w:color w:val="222222"/>
          <w:sz w:val="24"/>
          <w:szCs w:val="24"/>
          <w:lang w:eastAsia="fr-FR"/>
        </w:rPr>
        <w:t>2</w:t>
      </w:r>
      <w:r w:rsidRPr="00FA0295">
        <w:rPr>
          <w:rFonts w:ascii="Arial" w:eastAsia="Times New Roman" w:hAnsi="Arial" w:cs="Arial"/>
          <w:color w:val="0070C0"/>
          <w:sz w:val="24"/>
          <w:szCs w:val="24"/>
          <w:lang w:eastAsia="fr-FR"/>
        </w:rPr>
        <w:t>- </w:t>
      </w:r>
      <w:r w:rsidR="009327F4">
        <w:rPr>
          <w:rFonts w:ascii="Arial" w:eastAsia="Times New Roman" w:hAnsi="Arial" w:cs="Arial"/>
          <w:color w:val="0070C0"/>
          <w:sz w:val="24"/>
          <w:szCs w:val="24"/>
          <w:u w:val="single"/>
          <w:lang w:eastAsia="fr-FR"/>
        </w:rPr>
        <w:t xml:space="preserve">Le pilote </w:t>
      </w:r>
      <w:r w:rsidRPr="00FA0295">
        <w:rPr>
          <w:rFonts w:ascii="Arial" w:eastAsia="Times New Roman" w:hAnsi="Arial" w:cs="Arial"/>
          <w:color w:val="0070C0"/>
          <w:sz w:val="24"/>
          <w:szCs w:val="24"/>
          <w:u w:val="single"/>
          <w:lang w:eastAsia="fr-FR"/>
        </w:rPr>
        <w:t xml:space="preserve">se promène dans toute la France pour honorer un </w:t>
      </w:r>
      <w:r w:rsidR="00FA0295" w:rsidRPr="00FA0295">
        <w:rPr>
          <w:rFonts w:ascii="Arial" w:eastAsia="Times New Roman" w:hAnsi="Arial" w:cs="Arial"/>
          <w:color w:val="0070C0"/>
          <w:sz w:val="24"/>
          <w:szCs w:val="24"/>
          <w:u w:val="single"/>
          <w:lang w:eastAsia="fr-FR"/>
        </w:rPr>
        <w:t>« </w:t>
      </w:r>
      <w:r w:rsidRPr="00FA0295">
        <w:rPr>
          <w:rFonts w:ascii="Arial" w:eastAsia="Times New Roman" w:hAnsi="Arial" w:cs="Arial"/>
          <w:color w:val="0070C0"/>
          <w:sz w:val="24"/>
          <w:szCs w:val="24"/>
          <w:u w:val="single"/>
          <w:lang w:eastAsia="fr-FR"/>
        </w:rPr>
        <w:t>contrat de représentation</w:t>
      </w:r>
      <w:r w:rsidR="00FA0295" w:rsidRPr="00FA0295">
        <w:rPr>
          <w:rFonts w:ascii="Arial" w:eastAsia="Times New Roman" w:hAnsi="Arial" w:cs="Arial"/>
          <w:color w:val="0070C0"/>
          <w:sz w:val="24"/>
          <w:szCs w:val="24"/>
          <w:u w:val="single"/>
          <w:lang w:eastAsia="fr-FR"/>
        </w:rPr>
        <w:t> »</w:t>
      </w:r>
      <w:r w:rsidRPr="00FA0295">
        <w:rPr>
          <w:rFonts w:ascii="Arial" w:eastAsia="Times New Roman" w:hAnsi="Arial" w:cs="Arial"/>
          <w:color w:val="0070C0"/>
          <w:sz w:val="24"/>
          <w:szCs w:val="24"/>
          <w:u w:val="single"/>
          <w:lang w:eastAsia="fr-FR"/>
        </w:rPr>
        <w:t xml:space="preserve"> pour son sponsor ?</w:t>
      </w:r>
    </w:p>
    <w:p w:rsidR="007A42D2" w:rsidRDefault="002D3432" w:rsidP="002D3432">
      <w:pPr>
        <w:shd w:val="clear" w:color="auto" w:fill="FFFFFF"/>
        <w:spacing w:after="0" w:line="293" w:lineRule="atLeast"/>
        <w:rPr>
          <w:rFonts w:ascii="Arial" w:eastAsia="Times New Roman" w:hAnsi="Arial" w:cs="Arial"/>
          <w:color w:val="222222"/>
          <w:sz w:val="24"/>
          <w:szCs w:val="24"/>
          <w:lang w:eastAsia="fr-FR"/>
        </w:rPr>
      </w:pPr>
      <w:r w:rsidRPr="002D3432">
        <w:rPr>
          <w:rFonts w:ascii="Arial" w:eastAsia="Times New Roman" w:hAnsi="Arial" w:cs="Arial"/>
          <w:color w:val="222222"/>
          <w:sz w:val="24"/>
          <w:szCs w:val="24"/>
          <w:lang w:eastAsia="fr-FR"/>
        </w:rPr>
        <w:t> </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 xml:space="preserve">= </w:t>
      </w:r>
      <w:r w:rsidR="00663EF9" w:rsidRPr="00FA0295">
        <w:rPr>
          <w:rFonts w:ascii="Arial" w:eastAsia="Times New Roman" w:hAnsi="Arial" w:cs="Arial"/>
          <w:sz w:val="24"/>
          <w:szCs w:val="24"/>
          <w:lang w:eastAsia="fr-FR"/>
        </w:rPr>
        <w:t xml:space="preserve">Le règlement </w:t>
      </w:r>
      <w:r w:rsidRPr="00FA0295">
        <w:rPr>
          <w:rFonts w:ascii="Arial" w:eastAsia="Times New Roman" w:hAnsi="Arial" w:cs="Arial"/>
          <w:sz w:val="24"/>
          <w:szCs w:val="24"/>
          <w:lang w:eastAsia="fr-FR"/>
        </w:rPr>
        <w:t xml:space="preserve">définit cela comme </w:t>
      </w:r>
      <w:r w:rsidR="00FA0295" w:rsidRPr="00FA0295">
        <w:rPr>
          <w:rFonts w:ascii="Arial" w:eastAsia="Times New Roman" w:hAnsi="Arial" w:cs="Arial"/>
          <w:sz w:val="24"/>
          <w:szCs w:val="24"/>
          <w:lang w:eastAsia="fr-FR"/>
        </w:rPr>
        <w:t>« </w:t>
      </w:r>
      <w:r w:rsidRPr="00FA0295">
        <w:rPr>
          <w:rFonts w:ascii="Arial" w:eastAsia="Times New Roman" w:hAnsi="Arial" w:cs="Arial"/>
          <w:sz w:val="24"/>
          <w:szCs w:val="24"/>
          <w:lang w:eastAsia="fr-FR"/>
        </w:rPr>
        <w:t>vol commercial</w:t>
      </w:r>
      <w:r w:rsidR="00FA0295" w:rsidRPr="00FA0295">
        <w:rPr>
          <w:rFonts w:ascii="Arial" w:eastAsia="Times New Roman" w:hAnsi="Arial" w:cs="Arial"/>
          <w:sz w:val="24"/>
          <w:szCs w:val="24"/>
          <w:lang w:eastAsia="fr-FR"/>
        </w:rPr>
        <w:t> »</w:t>
      </w:r>
      <w:r w:rsidRPr="00FA0295">
        <w:rPr>
          <w:rFonts w:ascii="Arial" w:eastAsia="Times New Roman" w:hAnsi="Arial" w:cs="Arial"/>
          <w:sz w:val="24"/>
          <w:szCs w:val="24"/>
          <w:lang w:eastAsia="fr-FR"/>
        </w:rPr>
        <w:t xml:space="preserve"> (car il y a contrat), c'est donc compliqué et la DSAC doit être interrogée sur ce type de vol.</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A ce sujet il faut se faire confirmer si une </w:t>
      </w:r>
      <w:r w:rsidRPr="00FA0295">
        <w:rPr>
          <w:rFonts w:ascii="Arial" w:eastAsia="Times New Roman" w:hAnsi="Arial" w:cs="Arial"/>
          <w:sz w:val="24"/>
          <w:szCs w:val="24"/>
          <w:u w:val="single"/>
          <w:lang w:eastAsia="fr-FR"/>
        </w:rPr>
        <w:t>plateforme homologuée</w:t>
      </w:r>
      <w:r w:rsidRPr="00FA0295">
        <w:rPr>
          <w:rFonts w:ascii="Arial" w:eastAsia="Times New Roman" w:hAnsi="Arial" w:cs="Arial"/>
          <w:sz w:val="24"/>
          <w:szCs w:val="24"/>
          <w:lang w:eastAsia="fr-FR"/>
        </w:rPr>
        <w:t xml:space="preserve"> est </w:t>
      </w:r>
      <w:r w:rsidR="00E249F1" w:rsidRPr="00FA0295">
        <w:rPr>
          <w:rFonts w:ascii="Arial" w:eastAsia="Times New Roman" w:hAnsi="Arial" w:cs="Arial"/>
          <w:sz w:val="24"/>
          <w:szCs w:val="24"/>
          <w:lang w:eastAsia="fr-FR"/>
        </w:rPr>
        <w:t xml:space="preserve">autorisée au </w:t>
      </w:r>
      <w:r w:rsidRPr="00FA0295">
        <w:rPr>
          <w:rFonts w:ascii="Arial" w:eastAsia="Times New Roman" w:hAnsi="Arial" w:cs="Arial"/>
          <w:sz w:val="24"/>
          <w:szCs w:val="24"/>
          <w:lang w:eastAsia="fr-FR"/>
        </w:rPr>
        <w:t xml:space="preserve">seul demandeur </w:t>
      </w:r>
      <w:r w:rsidR="00FA0295" w:rsidRPr="00FA0295">
        <w:rPr>
          <w:rFonts w:ascii="Arial" w:eastAsia="Times New Roman" w:hAnsi="Arial" w:cs="Arial"/>
          <w:sz w:val="24"/>
          <w:szCs w:val="24"/>
          <w:lang w:eastAsia="fr-FR"/>
        </w:rPr>
        <w:t xml:space="preserve">de l’autorisation </w:t>
      </w:r>
      <w:r w:rsidRPr="00FA0295">
        <w:rPr>
          <w:rFonts w:ascii="Arial" w:eastAsia="Times New Roman" w:hAnsi="Arial" w:cs="Arial"/>
          <w:sz w:val="24"/>
          <w:szCs w:val="24"/>
          <w:lang w:eastAsia="fr-FR"/>
        </w:rPr>
        <w:t xml:space="preserve">ou </w:t>
      </w:r>
      <w:r w:rsidR="00E249F1" w:rsidRPr="00FA0295">
        <w:rPr>
          <w:rFonts w:ascii="Arial" w:eastAsia="Times New Roman" w:hAnsi="Arial" w:cs="Arial"/>
          <w:sz w:val="24"/>
          <w:szCs w:val="24"/>
          <w:lang w:eastAsia="fr-FR"/>
        </w:rPr>
        <w:t>à</w:t>
      </w:r>
      <w:r w:rsidRPr="00FA0295">
        <w:rPr>
          <w:rFonts w:ascii="Arial" w:eastAsia="Times New Roman" w:hAnsi="Arial" w:cs="Arial"/>
          <w:sz w:val="24"/>
          <w:szCs w:val="24"/>
          <w:lang w:eastAsia="fr-FR"/>
        </w:rPr>
        <w:t xml:space="preserve"> </w:t>
      </w:r>
      <w:r w:rsidR="00FA0295" w:rsidRPr="00FA0295">
        <w:rPr>
          <w:rFonts w:ascii="Arial" w:eastAsia="Times New Roman" w:hAnsi="Arial" w:cs="Arial"/>
          <w:sz w:val="24"/>
          <w:szCs w:val="24"/>
          <w:lang w:eastAsia="fr-FR"/>
        </w:rPr>
        <w:t>tous</w:t>
      </w:r>
      <w:r w:rsidRPr="00FA0295">
        <w:rPr>
          <w:rFonts w:ascii="Arial" w:eastAsia="Times New Roman" w:hAnsi="Arial" w:cs="Arial"/>
          <w:sz w:val="24"/>
          <w:szCs w:val="24"/>
          <w:lang w:eastAsia="fr-FR"/>
        </w:rPr>
        <w:t xml:space="preserve"> pilotes. Si un terrain homologué est ouvert à tous les pilotes, il faudrait les lister et les diffuser. Cela demande de la générosité et du partage d'information </w:t>
      </w:r>
      <w:r w:rsidR="00E249F1" w:rsidRPr="00FA0295">
        <w:rPr>
          <w:rFonts w:ascii="Arial" w:eastAsia="Times New Roman" w:hAnsi="Arial" w:cs="Arial"/>
          <w:sz w:val="24"/>
          <w:szCs w:val="24"/>
          <w:lang w:eastAsia="fr-FR"/>
        </w:rPr>
        <w:t xml:space="preserve">de notre part </w:t>
      </w:r>
      <w:r w:rsidRPr="00FA0295">
        <w:rPr>
          <w:rFonts w:ascii="Arial" w:eastAsia="Times New Roman" w:hAnsi="Arial" w:cs="Arial"/>
          <w:sz w:val="24"/>
          <w:szCs w:val="24"/>
          <w:lang w:eastAsia="fr-FR"/>
        </w:rPr>
        <w:t>!</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 xml:space="preserve">Evidemment, le demandeur initial </w:t>
      </w:r>
      <w:r w:rsidR="007A42D2" w:rsidRPr="00FA0295">
        <w:rPr>
          <w:rFonts w:ascii="Arial" w:eastAsia="Times New Roman" w:hAnsi="Arial" w:cs="Arial"/>
          <w:sz w:val="24"/>
          <w:szCs w:val="24"/>
          <w:lang w:eastAsia="fr-FR"/>
        </w:rPr>
        <w:t xml:space="preserve">pourrait ne pas être content, </w:t>
      </w:r>
      <w:r w:rsidRPr="00FA0295">
        <w:rPr>
          <w:rFonts w:ascii="Arial" w:eastAsia="Times New Roman" w:hAnsi="Arial" w:cs="Arial"/>
          <w:sz w:val="24"/>
          <w:szCs w:val="24"/>
          <w:lang w:eastAsia="fr-FR"/>
        </w:rPr>
        <w:t>entre autres les sociétés commerciales de moyenne et grande importance !</w:t>
      </w:r>
    </w:p>
    <w:p w:rsidR="00FA0295" w:rsidRPr="00FA0295" w:rsidRDefault="00FA0295" w:rsidP="002D3432">
      <w:pPr>
        <w:shd w:val="clear" w:color="auto" w:fill="FFFFFF"/>
        <w:spacing w:after="0" w:line="293" w:lineRule="atLeast"/>
        <w:rPr>
          <w:rFonts w:ascii="Arial" w:eastAsia="Times New Roman" w:hAnsi="Arial" w:cs="Arial"/>
          <w:sz w:val="24"/>
          <w:szCs w:val="24"/>
          <w:lang w:eastAsia="fr-FR"/>
        </w:rPr>
      </w:pP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u w:val="single"/>
          <w:lang w:eastAsia="fr-FR"/>
        </w:rPr>
        <w:t>Info</w:t>
      </w:r>
      <w:r w:rsidRPr="00FA0295">
        <w:rPr>
          <w:rFonts w:ascii="Arial" w:eastAsia="Times New Roman" w:hAnsi="Arial" w:cs="Arial"/>
          <w:sz w:val="24"/>
          <w:szCs w:val="24"/>
          <w:lang w:eastAsia="fr-FR"/>
        </w:rPr>
        <w:t> : l'icône d'une plateforme homologuée figure sur les cartes VAC récentes si elle est proche de l'aérodrome concerné.</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C'est le cas d’une plateforme (en CTR) près de Strasbourg, donc tout pilote peut en avoir connaissance. Une autre est visible sur la carte aéronautique dans le 68.</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Il convient de savoir si les pilotes visiteurs doivent avoir l'autorisation du demandeur, car c’est bien le demandeur qui est nommé sur l’arrêté préfectoral</w:t>
      </w:r>
      <w:r w:rsidR="007A42D2" w:rsidRPr="00FA0295">
        <w:rPr>
          <w:rFonts w:ascii="Arial" w:eastAsia="Times New Roman" w:hAnsi="Arial" w:cs="Arial"/>
          <w:sz w:val="24"/>
          <w:szCs w:val="24"/>
          <w:lang w:eastAsia="fr-FR"/>
        </w:rPr>
        <w:t>.</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 xml:space="preserve"> = réponse de la DSAC ?</w:t>
      </w:r>
    </w:p>
    <w:p w:rsidR="007B06F2" w:rsidRPr="00FA0295" w:rsidRDefault="007B06F2" w:rsidP="002D3432">
      <w:pPr>
        <w:shd w:val="clear" w:color="auto" w:fill="FFFFFF"/>
        <w:spacing w:after="0" w:line="293" w:lineRule="atLeast"/>
        <w:rPr>
          <w:rFonts w:ascii="Arial" w:eastAsia="Times New Roman" w:hAnsi="Arial" w:cs="Arial"/>
          <w:sz w:val="24"/>
          <w:szCs w:val="24"/>
          <w:lang w:eastAsia="fr-FR"/>
        </w:rPr>
      </w:pPr>
    </w:p>
    <w:p w:rsidR="007B06F2" w:rsidRPr="002D3432" w:rsidRDefault="007B06F2" w:rsidP="002D3432">
      <w:pPr>
        <w:shd w:val="clear" w:color="auto" w:fill="FFFFFF"/>
        <w:spacing w:after="0" w:line="293" w:lineRule="atLeast"/>
        <w:rPr>
          <w:rFonts w:ascii="Arial" w:eastAsia="Times New Roman" w:hAnsi="Arial" w:cs="Arial"/>
          <w:color w:val="222222"/>
          <w:sz w:val="24"/>
          <w:szCs w:val="24"/>
          <w:lang w:eastAsia="fr-FR"/>
        </w:rPr>
      </w:pPr>
      <w:r w:rsidRPr="00FA0295">
        <w:rPr>
          <w:rFonts w:ascii="Arial" w:eastAsia="Times New Roman" w:hAnsi="Arial" w:cs="Arial"/>
          <w:sz w:val="24"/>
          <w:szCs w:val="24"/>
          <w:lang w:eastAsia="fr-FR"/>
        </w:rPr>
        <w:t>Recommandation aux pilotes qui déposent une autorisation préfectorale : ne limitez pas la demande à votre seul ballon, mais au nom de votre (vos) ballon(s) et des ballons invités. Il va de soi que les pilotes invités doivent prendre connaissance de l’arrêté (et des éventuelles restrictions/obligations associées) qui vous a été délivré par la préfecture</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p>
    <w:p w:rsidR="002D3432" w:rsidRPr="002D3432" w:rsidRDefault="00413B81" w:rsidP="00507CF0">
      <w:pPr>
        <w:shd w:val="clear" w:color="auto" w:fill="FFFFFF"/>
        <w:spacing w:after="0" w:line="293" w:lineRule="atLeast"/>
        <w:ind w:right="-284"/>
        <w:rPr>
          <w:rFonts w:ascii="Arial" w:eastAsia="Times New Roman" w:hAnsi="Arial" w:cs="Arial"/>
          <w:color w:val="222222"/>
          <w:sz w:val="24"/>
          <w:szCs w:val="24"/>
          <w:lang w:eastAsia="fr-FR"/>
        </w:rPr>
      </w:pPr>
      <w:r>
        <w:rPr>
          <w:rFonts w:ascii="Arial" w:eastAsia="Times New Roman" w:hAnsi="Arial" w:cs="Arial"/>
          <w:b/>
          <w:color w:val="222222"/>
          <w:sz w:val="24"/>
          <w:szCs w:val="24"/>
          <w:lang w:eastAsia="fr-FR"/>
        </w:rPr>
        <w:t>3</w:t>
      </w:r>
      <w:r w:rsidR="002D3432" w:rsidRPr="00FA0295">
        <w:rPr>
          <w:rFonts w:ascii="Arial" w:eastAsia="Times New Roman" w:hAnsi="Arial" w:cs="Arial"/>
          <w:color w:val="0070C0"/>
          <w:sz w:val="24"/>
          <w:szCs w:val="24"/>
          <w:lang w:eastAsia="fr-FR"/>
        </w:rPr>
        <w:t>- </w:t>
      </w:r>
      <w:r w:rsidR="00507CF0">
        <w:rPr>
          <w:rFonts w:ascii="Arial" w:eastAsia="Times New Roman" w:hAnsi="Arial" w:cs="Arial"/>
          <w:color w:val="0070C0"/>
          <w:sz w:val="24"/>
          <w:szCs w:val="24"/>
          <w:u w:val="single"/>
          <w:lang w:eastAsia="fr-FR"/>
        </w:rPr>
        <w:t>L</w:t>
      </w:r>
      <w:r w:rsidR="002D3432" w:rsidRPr="00FA0295">
        <w:rPr>
          <w:rFonts w:ascii="Arial" w:eastAsia="Times New Roman" w:hAnsi="Arial" w:cs="Arial"/>
          <w:color w:val="0070C0"/>
          <w:sz w:val="24"/>
          <w:szCs w:val="24"/>
          <w:u w:val="single"/>
          <w:lang w:eastAsia="fr-FR"/>
        </w:rPr>
        <w:t>e pilote</w:t>
      </w:r>
      <w:r w:rsidR="00507CF0">
        <w:rPr>
          <w:rFonts w:ascii="Arial" w:eastAsia="Times New Roman" w:hAnsi="Arial" w:cs="Arial"/>
          <w:color w:val="0070C0"/>
          <w:sz w:val="24"/>
          <w:szCs w:val="24"/>
          <w:u w:val="single"/>
          <w:lang w:eastAsia="fr-FR"/>
        </w:rPr>
        <w:t xml:space="preserve"> vole en meeting avec des passagers</w:t>
      </w:r>
      <w:r w:rsidR="002D3432" w:rsidRPr="00FA0295">
        <w:rPr>
          <w:rFonts w:ascii="Arial" w:eastAsia="Times New Roman" w:hAnsi="Arial" w:cs="Arial"/>
          <w:color w:val="0070C0"/>
          <w:sz w:val="24"/>
          <w:szCs w:val="24"/>
          <w:u w:val="single"/>
          <w:lang w:eastAsia="fr-FR"/>
        </w:rPr>
        <w:t xml:space="preserve"> payants </w:t>
      </w:r>
      <w:r w:rsidR="00507CF0">
        <w:rPr>
          <w:rFonts w:ascii="Arial" w:eastAsia="Times New Roman" w:hAnsi="Arial" w:cs="Arial"/>
          <w:color w:val="0070C0"/>
          <w:sz w:val="24"/>
          <w:szCs w:val="24"/>
          <w:u w:val="single"/>
          <w:lang w:eastAsia="fr-FR"/>
        </w:rPr>
        <w:t>proposés par</w:t>
      </w:r>
      <w:r w:rsidR="002D3432" w:rsidRPr="00FA0295">
        <w:rPr>
          <w:rFonts w:ascii="Arial" w:eastAsia="Times New Roman" w:hAnsi="Arial" w:cs="Arial"/>
          <w:color w:val="0070C0"/>
          <w:sz w:val="24"/>
          <w:szCs w:val="24"/>
          <w:u w:val="single"/>
          <w:lang w:eastAsia="fr-FR"/>
        </w:rPr>
        <w:t xml:space="preserve"> l'organisateur ?</w:t>
      </w:r>
    </w:p>
    <w:p w:rsidR="007A42D2" w:rsidRDefault="007A42D2" w:rsidP="002D3432">
      <w:pPr>
        <w:shd w:val="clear" w:color="auto" w:fill="FFFFFF"/>
        <w:spacing w:after="0" w:line="293" w:lineRule="atLeast"/>
        <w:rPr>
          <w:rFonts w:ascii="Arial" w:eastAsia="Times New Roman" w:hAnsi="Arial" w:cs="Arial"/>
          <w:color w:val="0070C0"/>
          <w:sz w:val="24"/>
          <w:szCs w:val="24"/>
          <w:lang w:eastAsia="fr-FR"/>
        </w:rPr>
      </w:pPr>
    </w:p>
    <w:p w:rsidR="007A42D2" w:rsidRPr="00FA0295" w:rsidRDefault="00FA0295" w:rsidP="002D3432">
      <w:pPr>
        <w:shd w:val="clear" w:color="auto" w:fill="FFFFFF"/>
        <w:spacing w:after="0" w:line="293" w:lineRule="atLeast"/>
        <w:rPr>
          <w:rFonts w:ascii="Arial" w:eastAsia="Times New Roman" w:hAnsi="Arial" w:cs="Arial"/>
          <w:sz w:val="24"/>
          <w:szCs w:val="24"/>
          <w:lang w:eastAsia="fr-FR"/>
        </w:rPr>
      </w:pPr>
      <w:r>
        <w:rPr>
          <w:rFonts w:ascii="Arial" w:eastAsia="Times New Roman" w:hAnsi="Arial" w:cs="Arial"/>
          <w:sz w:val="24"/>
          <w:szCs w:val="24"/>
          <w:lang w:eastAsia="fr-FR"/>
        </w:rPr>
        <w:t>Interprétation de la DSAC</w:t>
      </w:r>
      <w:r w:rsidR="002D3432" w:rsidRPr="00FA0295">
        <w:rPr>
          <w:rFonts w:ascii="Arial" w:eastAsia="Times New Roman" w:hAnsi="Arial" w:cs="Arial"/>
          <w:sz w:val="24"/>
          <w:szCs w:val="24"/>
          <w:lang w:eastAsia="fr-FR"/>
        </w:rPr>
        <w:t xml:space="preserve"> :</w:t>
      </w:r>
    </w:p>
    <w:p w:rsidR="007A42D2" w:rsidRPr="00FA0295" w:rsidRDefault="002D3432" w:rsidP="007A42D2">
      <w:pPr>
        <w:pStyle w:val="Paragraphedeliste"/>
        <w:numPr>
          <w:ilvl w:val="0"/>
          <w:numId w:val="1"/>
        </w:num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l'organisateur est un "</w:t>
      </w:r>
      <w:r w:rsidRPr="00FA0295">
        <w:rPr>
          <w:rFonts w:ascii="Arial" w:eastAsia="Times New Roman" w:hAnsi="Arial" w:cs="Arial"/>
          <w:color w:val="0070C0"/>
          <w:sz w:val="24"/>
          <w:szCs w:val="24"/>
          <w:u w:val="single"/>
          <w:lang w:eastAsia="fr-FR"/>
        </w:rPr>
        <w:t>loueur</w:t>
      </w:r>
      <w:r w:rsidRPr="00FA0295">
        <w:rPr>
          <w:rFonts w:ascii="Arial" w:eastAsia="Times New Roman" w:hAnsi="Arial" w:cs="Arial"/>
          <w:sz w:val="24"/>
          <w:szCs w:val="24"/>
          <w:lang w:eastAsia="fr-FR"/>
        </w:rPr>
        <w:t>",</w:t>
      </w:r>
    </w:p>
    <w:p w:rsidR="007A42D2" w:rsidRPr="00FA0295" w:rsidRDefault="002D3432" w:rsidP="007A42D2">
      <w:pPr>
        <w:pStyle w:val="Paragraphedeliste"/>
        <w:numPr>
          <w:ilvl w:val="0"/>
          <w:numId w:val="1"/>
        </w:num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les pilotes invités sont des "</w:t>
      </w:r>
      <w:r w:rsidRPr="00FA0295">
        <w:rPr>
          <w:rFonts w:ascii="Arial" w:eastAsia="Times New Roman" w:hAnsi="Arial" w:cs="Arial"/>
          <w:color w:val="0070C0"/>
          <w:sz w:val="24"/>
          <w:szCs w:val="24"/>
          <w:u w:val="single"/>
          <w:lang w:eastAsia="fr-FR"/>
        </w:rPr>
        <w:t>prestataires</w:t>
      </w:r>
      <w:r w:rsidRPr="00FA0295">
        <w:rPr>
          <w:rFonts w:ascii="Arial" w:eastAsia="Times New Roman" w:hAnsi="Arial" w:cs="Arial"/>
          <w:sz w:val="24"/>
          <w:szCs w:val="24"/>
          <w:lang w:eastAsia="fr-FR"/>
        </w:rPr>
        <w:t xml:space="preserve">" </w:t>
      </w:r>
    </w:p>
    <w:p w:rsidR="002D3432" w:rsidRDefault="002D3432" w:rsidP="007A42D2">
      <w:pPr>
        <w:pStyle w:val="Paragraphedeliste"/>
        <w:numPr>
          <w:ilvl w:val="0"/>
          <w:numId w:val="1"/>
        </w:num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et ils sont liés par un "</w:t>
      </w:r>
      <w:r w:rsidRPr="00FA0295">
        <w:rPr>
          <w:rFonts w:ascii="Arial" w:eastAsia="Times New Roman" w:hAnsi="Arial" w:cs="Arial"/>
          <w:color w:val="0070C0"/>
          <w:sz w:val="24"/>
          <w:szCs w:val="24"/>
          <w:u w:val="single"/>
          <w:lang w:eastAsia="fr-FR"/>
        </w:rPr>
        <w:t>contrat</w:t>
      </w:r>
      <w:r w:rsidRPr="00FA0295">
        <w:rPr>
          <w:rFonts w:ascii="Arial" w:eastAsia="Times New Roman" w:hAnsi="Arial" w:cs="Arial"/>
          <w:sz w:val="24"/>
          <w:szCs w:val="24"/>
          <w:lang w:eastAsia="fr-FR"/>
        </w:rPr>
        <w:t>"</w:t>
      </w:r>
    </w:p>
    <w:p w:rsidR="00507CF0" w:rsidRPr="00FA0295" w:rsidRDefault="00507CF0" w:rsidP="007A42D2">
      <w:pPr>
        <w:pStyle w:val="Paragraphedeliste"/>
        <w:numPr>
          <w:ilvl w:val="0"/>
          <w:numId w:val="1"/>
        </w:numPr>
        <w:shd w:val="clear" w:color="auto" w:fill="FFFFFF"/>
        <w:spacing w:after="0" w:line="293" w:lineRule="atLeast"/>
        <w:rPr>
          <w:rFonts w:ascii="Arial" w:eastAsia="Times New Roman" w:hAnsi="Arial" w:cs="Arial"/>
          <w:sz w:val="24"/>
          <w:szCs w:val="24"/>
          <w:lang w:eastAsia="fr-FR"/>
        </w:rPr>
      </w:pPr>
      <w:r>
        <w:rPr>
          <w:rFonts w:ascii="Arial" w:eastAsia="Times New Roman" w:hAnsi="Arial" w:cs="Arial"/>
          <w:sz w:val="24"/>
          <w:szCs w:val="24"/>
          <w:lang w:eastAsia="fr-FR"/>
        </w:rPr>
        <w:t xml:space="preserve">ou font voler contre </w:t>
      </w:r>
      <w:r w:rsidRPr="00507CF0">
        <w:rPr>
          <w:rFonts w:ascii="Arial" w:eastAsia="Times New Roman" w:hAnsi="Arial" w:cs="Arial"/>
          <w:color w:val="0070C0"/>
          <w:sz w:val="24"/>
          <w:szCs w:val="24"/>
          <w:u w:val="single"/>
          <w:lang w:eastAsia="fr-FR"/>
        </w:rPr>
        <w:t>rémunération</w:t>
      </w:r>
    </w:p>
    <w:p w:rsidR="007A42D2" w:rsidRPr="00FA0295" w:rsidRDefault="007A42D2" w:rsidP="007A42D2">
      <w:pPr>
        <w:pStyle w:val="Paragraphedeliste"/>
        <w:shd w:val="clear" w:color="auto" w:fill="FFFFFF"/>
        <w:spacing w:after="0" w:line="293" w:lineRule="atLeast"/>
        <w:rPr>
          <w:rFonts w:ascii="Arial" w:eastAsia="Times New Roman" w:hAnsi="Arial" w:cs="Arial"/>
          <w:sz w:val="24"/>
          <w:szCs w:val="24"/>
          <w:lang w:eastAsia="fr-FR"/>
        </w:rPr>
      </w:pP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 le pilote est en contrat avec l'organisateur qui loue des ballons avec équipages pour un usage vol "pa</w:t>
      </w:r>
      <w:r w:rsidR="00507CF0">
        <w:rPr>
          <w:rFonts w:ascii="Arial" w:eastAsia="Times New Roman" w:hAnsi="Arial" w:cs="Arial"/>
          <w:sz w:val="24"/>
          <w:szCs w:val="24"/>
          <w:lang w:eastAsia="fr-FR"/>
        </w:rPr>
        <w:t>ssagers</w:t>
      </w:r>
      <w:r w:rsidRPr="00FA0295">
        <w:rPr>
          <w:rFonts w:ascii="Arial" w:eastAsia="Times New Roman" w:hAnsi="Arial" w:cs="Arial"/>
          <w:sz w:val="24"/>
          <w:szCs w:val="24"/>
          <w:lang w:eastAsia="fr-FR"/>
        </w:rPr>
        <w:t xml:space="preserve"> payants" = c'est une activité "</w:t>
      </w:r>
      <w:r w:rsidRPr="00FA0295">
        <w:rPr>
          <w:rFonts w:ascii="Arial" w:eastAsia="Times New Roman" w:hAnsi="Arial" w:cs="Arial"/>
          <w:sz w:val="24"/>
          <w:szCs w:val="24"/>
          <w:u w:val="single"/>
          <w:lang w:eastAsia="fr-FR"/>
        </w:rPr>
        <w:t>vol commercial</w:t>
      </w:r>
      <w:r w:rsidRPr="00FA0295">
        <w:rPr>
          <w:rFonts w:ascii="Arial" w:eastAsia="Times New Roman" w:hAnsi="Arial" w:cs="Arial"/>
          <w:sz w:val="24"/>
          <w:szCs w:val="24"/>
          <w:lang w:eastAsia="fr-FR"/>
        </w:rPr>
        <w:t>"</w:t>
      </w:r>
    </w:p>
    <w:p w:rsidR="00E249F1" w:rsidRPr="00FA0295" w:rsidRDefault="00E249F1"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u w:val="single"/>
          <w:lang w:eastAsia="fr-FR"/>
        </w:rPr>
        <w:t>Donc</w:t>
      </w:r>
      <w:r w:rsidRPr="00FA0295">
        <w:rPr>
          <w:rFonts w:ascii="Arial" w:eastAsia="Times New Roman" w:hAnsi="Arial" w:cs="Arial"/>
          <w:sz w:val="24"/>
          <w:szCs w:val="24"/>
          <w:lang w:eastAsia="fr-FR"/>
        </w:rPr>
        <w:t> :</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 le pilote doit avoir un statut "</w:t>
      </w:r>
      <w:r w:rsidRPr="00FA0295">
        <w:rPr>
          <w:rFonts w:ascii="Arial" w:eastAsia="Times New Roman" w:hAnsi="Arial" w:cs="Arial"/>
          <w:sz w:val="24"/>
          <w:szCs w:val="24"/>
          <w:u w:val="single"/>
          <w:lang w:eastAsia="fr-FR"/>
        </w:rPr>
        <w:t>vol commercial</w:t>
      </w:r>
      <w:r w:rsidRPr="00FA0295">
        <w:rPr>
          <w:rFonts w:ascii="Arial" w:eastAsia="Times New Roman" w:hAnsi="Arial" w:cs="Arial"/>
          <w:sz w:val="24"/>
          <w:szCs w:val="24"/>
          <w:lang w:eastAsia="fr-FR"/>
        </w:rPr>
        <w:t>"</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2D3432">
        <w:rPr>
          <w:rFonts w:ascii="Arial" w:eastAsia="Times New Roman" w:hAnsi="Arial" w:cs="Arial"/>
          <w:color w:val="0070C0"/>
          <w:sz w:val="24"/>
          <w:szCs w:val="24"/>
          <w:lang w:eastAsia="fr-FR"/>
        </w:rPr>
        <w:lastRenderedPageBreak/>
        <w:t xml:space="preserve">= </w:t>
      </w:r>
      <w:r w:rsidRPr="00FA0295">
        <w:rPr>
          <w:rFonts w:ascii="Arial" w:eastAsia="Times New Roman" w:hAnsi="Arial" w:cs="Arial"/>
          <w:sz w:val="24"/>
          <w:szCs w:val="24"/>
          <w:lang w:eastAsia="fr-FR"/>
        </w:rPr>
        <w:t xml:space="preserve">donc </w:t>
      </w:r>
      <w:r w:rsidR="00E249F1" w:rsidRPr="00FA0295">
        <w:rPr>
          <w:rFonts w:ascii="Arial" w:eastAsia="Times New Roman" w:hAnsi="Arial" w:cs="Arial"/>
          <w:sz w:val="24"/>
          <w:szCs w:val="24"/>
          <w:lang w:eastAsia="fr-FR"/>
        </w:rPr>
        <w:t xml:space="preserve">le </w:t>
      </w:r>
      <w:r w:rsidRPr="00FA0295">
        <w:rPr>
          <w:rFonts w:ascii="Arial" w:eastAsia="Times New Roman" w:hAnsi="Arial" w:cs="Arial"/>
          <w:sz w:val="24"/>
          <w:szCs w:val="24"/>
          <w:lang w:eastAsia="fr-FR"/>
        </w:rPr>
        <w:t>terrain de décollage </w:t>
      </w:r>
      <w:r w:rsidR="00E249F1" w:rsidRPr="00FA0295">
        <w:rPr>
          <w:rFonts w:ascii="Arial" w:eastAsia="Times New Roman" w:hAnsi="Arial" w:cs="Arial"/>
          <w:sz w:val="24"/>
          <w:szCs w:val="24"/>
          <w:lang w:eastAsia="fr-FR"/>
        </w:rPr>
        <w:t>doit faire l’objet d’une</w:t>
      </w:r>
      <w:r w:rsidRPr="00FA0295">
        <w:rPr>
          <w:rFonts w:ascii="Arial" w:eastAsia="Times New Roman" w:hAnsi="Arial" w:cs="Arial"/>
          <w:sz w:val="24"/>
          <w:szCs w:val="24"/>
          <w:lang w:eastAsia="fr-FR"/>
        </w:rPr>
        <w:t xml:space="preserve"> demande d'autorisation préfectorale (voir Art 6)</w:t>
      </w:r>
      <w:r w:rsidR="007A42D2" w:rsidRPr="00FA0295">
        <w:rPr>
          <w:rFonts w:ascii="Arial" w:eastAsia="Times New Roman" w:hAnsi="Arial" w:cs="Arial"/>
          <w:sz w:val="24"/>
          <w:szCs w:val="24"/>
          <w:lang w:eastAsia="fr-FR"/>
        </w:rPr>
        <w:t>.</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 xml:space="preserve">&gt; Ce qui signifie que tous les </w:t>
      </w:r>
      <w:r w:rsidRPr="00FA0295">
        <w:rPr>
          <w:rFonts w:ascii="Arial" w:eastAsia="Times New Roman" w:hAnsi="Arial" w:cs="Arial"/>
          <w:color w:val="0070C0"/>
          <w:sz w:val="24"/>
          <w:szCs w:val="24"/>
          <w:lang w:eastAsia="fr-FR"/>
        </w:rPr>
        <w:t>organisateurs</w:t>
      </w:r>
      <w:r w:rsidRPr="00FA0295">
        <w:rPr>
          <w:rFonts w:ascii="Arial" w:eastAsia="Times New Roman" w:hAnsi="Arial" w:cs="Arial"/>
          <w:sz w:val="24"/>
          <w:szCs w:val="24"/>
          <w:lang w:eastAsia="fr-FR"/>
        </w:rPr>
        <w:t xml:space="preserve"> de meetings (avec pa</w:t>
      </w:r>
      <w:r w:rsidR="00FA0295">
        <w:rPr>
          <w:rFonts w:ascii="Arial" w:eastAsia="Times New Roman" w:hAnsi="Arial" w:cs="Arial"/>
          <w:sz w:val="24"/>
          <w:szCs w:val="24"/>
          <w:lang w:eastAsia="fr-FR"/>
        </w:rPr>
        <w:t>ssagers</w:t>
      </w:r>
      <w:r w:rsidRPr="00FA0295">
        <w:rPr>
          <w:rFonts w:ascii="Arial" w:eastAsia="Times New Roman" w:hAnsi="Arial" w:cs="Arial"/>
          <w:sz w:val="24"/>
          <w:szCs w:val="24"/>
          <w:lang w:eastAsia="fr-FR"/>
        </w:rPr>
        <w:t xml:space="preserve"> payants) d</w:t>
      </w:r>
      <w:r w:rsidR="00FA0295">
        <w:rPr>
          <w:rFonts w:ascii="Arial" w:eastAsia="Times New Roman" w:hAnsi="Arial" w:cs="Arial"/>
          <w:sz w:val="24"/>
          <w:szCs w:val="24"/>
          <w:lang w:eastAsia="fr-FR"/>
        </w:rPr>
        <w:t>oiven</w:t>
      </w:r>
      <w:r w:rsidRPr="00FA0295">
        <w:rPr>
          <w:rFonts w:ascii="Arial" w:eastAsia="Times New Roman" w:hAnsi="Arial" w:cs="Arial"/>
          <w:sz w:val="24"/>
          <w:szCs w:val="24"/>
          <w:lang w:eastAsia="fr-FR"/>
        </w:rPr>
        <w:t>t faire homologuer le ou les terrains de décollage envisagés.</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   </w:t>
      </w:r>
      <w:r w:rsidR="00FA0295" w:rsidRPr="00507CF0">
        <w:rPr>
          <w:rFonts w:ascii="Arial" w:eastAsia="Times New Roman" w:hAnsi="Arial" w:cs="Arial"/>
          <w:sz w:val="24"/>
          <w:szCs w:val="24"/>
          <w:u w:val="single"/>
          <w:lang w:eastAsia="fr-FR"/>
        </w:rPr>
        <w:t>Suggestion</w:t>
      </w:r>
      <w:r w:rsidR="00FA0295">
        <w:rPr>
          <w:rFonts w:ascii="Arial" w:eastAsia="Times New Roman" w:hAnsi="Arial" w:cs="Arial"/>
          <w:sz w:val="24"/>
          <w:szCs w:val="24"/>
          <w:lang w:eastAsia="fr-FR"/>
        </w:rPr>
        <w:t> : d</w:t>
      </w:r>
      <w:r w:rsidRPr="00FA0295">
        <w:rPr>
          <w:rFonts w:ascii="Arial" w:eastAsia="Times New Roman" w:hAnsi="Arial" w:cs="Arial"/>
          <w:sz w:val="24"/>
          <w:szCs w:val="24"/>
          <w:lang w:eastAsia="fr-FR"/>
        </w:rPr>
        <w:t xml:space="preserve">ans la demande, préciser l'usage répétitif pour décrocher </w:t>
      </w:r>
      <w:r w:rsidR="00507CF0">
        <w:rPr>
          <w:rFonts w:ascii="Arial" w:eastAsia="Times New Roman" w:hAnsi="Arial" w:cs="Arial"/>
          <w:sz w:val="24"/>
          <w:szCs w:val="24"/>
          <w:lang w:eastAsia="fr-FR"/>
        </w:rPr>
        <w:t>une autorisation</w:t>
      </w:r>
      <w:r w:rsidR="00E249F1" w:rsidRPr="00FA0295">
        <w:rPr>
          <w:rFonts w:ascii="Arial" w:eastAsia="Times New Roman" w:hAnsi="Arial" w:cs="Arial"/>
          <w:sz w:val="24"/>
          <w:szCs w:val="24"/>
          <w:lang w:eastAsia="fr-FR"/>
        </w:rPr>
        <w:t xml:space="preserve"> </w:t>
      </w:r>
      <w:r w:rsidR="00FA0295">
        <w:rPr>
          <w:rFonts w:ascii="Arial" w:eastAsia="Times New Roman" w:hAnsi="Arial" w:cs="Arial"/>
          <w:sz w:val="24"/>
          <w:szCs w:val="24"/>
          <w:lang w:eastAsia="fr-FR"/>
        </w:rPr>
        <w:t>à reconduction tacite</w:t>
      </w:r>
      <w:r w:rsidR="00E249F1" w:rsidRPr="00FA0295">
        <w:rPr>
          <w:rFonts w:ascii="Arial" w:eastAsia="Times New Roman" w:hAnsi="Arial" w:cs="Arial"/>
          <w:sz w:val="24"/>
          <w:szCs w:val="24"/>
          <w:lang w:eastAsia="fr-FR"/>
        </w:rPr>
        <w:t xml:space="preserve"> ... et</w:t>
      </w:r>
      <w:r w:rsidRPr="00FA0295">
        <w:rPr>
          <w:rFonts w:ascii="Arial" w:eastAsia="Times New Roman" w:hAnsi="Arial" w:cs="Arial"/>
          <w:sz w:val="24"/>
          <w:szCs w:val="24"/>
          <w:lang w:eastAsia="fr-FR"/>
        </w:rPr>
        <w:t xml:space="preserve"> ne faire qu'une seule et unique demande</w:t>
      </w:r>
      <w:r w:rsidR="00701336" w:rsidRPr="00FA0295">
        <w:rPr>
          <w:rFonts w:ascii="Arial" w:eastAsia="Times New Roman" w:hAnsi="Arial" w:cs="Arial"/>
          <w:sz w:val="24"/>
          <w:szCs w:val="24"/>
          <w:lang w:eastAsia="fr-FR"/>
        </w:rPr>
        <w:t xml:space="preserve"> pour </w:t>
      </w:r>
      <w:r w:rsidR="00FA0295">
        <w:rPr>
          <w:rFonts w:ascii="Arial" w:eastAsia="Times New Roman" w:hAnsi="Arial" w:cs="Arial"/>
          <w:sz w:val="24"/>
          <w:szCs w:val="24"/>
          <w:lang w:eastAsia="fr-FR"/>
        </w:rPr>
        <w:t>longtemps</w:t>
      </w:r>
      <w:r w:rsidRPr="00FA0295">
        <w:rPr>
          <w:rFonts w:ascii="Arial" w:eastAsia="Times New Roman" w:hAnsi="Arial" w:cs="Arial"/>
          <w:sz w:val="24"/>
          <w:szCs w:val="24"/>
          <w:lang w:eastAsia="fr-FR"/>
        </w:rPr>
        <w:t>.</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&gt; Ce qui signifie aussi que les pilotes "</w:t>
      </w:r>
      <w:r w:rsidRPr="00FA0295">
        <w:rPr>
          <w:rFonts w:ascii="Arial" w:eastAsia="Times New Roman" w:hAnsi="Arial" w:cs="Arial"/>
          <w:color w:val="0070C0"/>
          <w:sz w:val="24"/>
          <w:szCs w:val="24"/>
          <w:lang w:eastAsia="fr-FR"/>
        </w:rPr>
        <w:t>non commerciaux</w:t>
      </w:r>
      <w:r w:rsidRPr="00FA0295">
        <w:rPr>
          <w:rFonts w:ascii="Arial" w:eastAsia="Times New Roman" w:hAnsi="Arial" w:cs="Arial"/>
          <w:sz w:val="24"/>
          <w:szCs w:val="24"/>
          <w:lang w:eastAsia="fr-FR"/>
        </w:rPr>
        <w:t xml:space="preserve">" peuvent fréquenter les meetings s'ils transportent des </w:t>
      </w:r>
      <w:r w:rsidRPr="00FA0295">
        <w:rPr>
          <w:rFonts w:ascii="Arial" w:eastAsia="Times New Roman" w:hAnsi="Arial" w:cs="Arial"/>
          <w:color w:val="0070C0"/>
          <w:sz w:val="24"/>
          <w:szCs w:val="24"/>
          <w:lang w:eastAsia="fr-FR"/>
        </w:rPr>
        <w:t>passagers non payants </w:t>
      </w:r>
      <w:r w:rsidRPr="00FA0295">
        <w:rPr>
          <w:rFonts w:ascii="Arial" w:eastAsia="Times New Roman" w:hAnsi="Arial" w:cs="Arial"/>
          <w:sz w:val="24"/>
          <w:szCs w:val="24"/>
          <w:lang w:eastAsia="fr-FR"/>
        </w:rPr>
        <w:t>(bénévoles, sponsors, ...)</w:t>
      </w:r>
    </w:p>
    <w:p w:rsidR="002D3432" w:rsidRPr="005D00B4"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&gt; Com</w:t>
      </w:r>
      <w:r w:rsidR="007A42D2" w:rsidRPr="00FA0295">
        <w:rPr>
          <w:rFonts w:ascii="Arial" w:eastAsia="Times New Roman" w:hAnsi="Arial" w:cs="Arial"/>
          <w:sz w:val="24"/>
          <w:szCs w:val="24"/>
          <w:lang w:eastAsia="fr-FR"/>
        </w:rPr>
        <w:t>bien de pilotes non commerciaux</w:t>
      </w:r>
      <w:r w:rsidRPr="00FA0295">
        <w:rPr>
          <w:rFonts w:ascii="Arial" w:eastAsia="Times New Roman" w:hAnsi="Arial" w:cs="Arial"/>
          <w:sz w:val="24"/>
          <w:szCs w:val="24"/>
          <w:lang w:eastAsia="fr-FR"/>
        </w:rPr>
        <w:t xml:space="preserve"> l'organisateur peut-il inviter ? </w:t>
      </w:r>
      <w:r w:rsidRPr="005D00B4">
        <w:rPr>
          <w:rFonts w:ascii="Arial" w:eastAsia="Times New Roman" w:hAnsi="Arial" w:cs="Arial"/>
          <w:bCs/>
          <w:sz w:val="24"/>
          <w:szCs w:val="24"/>
          <w:lang w:eastAsia="fr-FR"/>
        </w:rPr>
        <w:t xml:space="preserve">Voilà la </w:t>
      </w:r>
      <w:bookmarkStart w:id="0" w:name="_GoBack"/>
      <w:bookmarkEnd w:id="0"/>
      <w:r w:rsidRPr="005D00B4">
        <w:rPr>
          <w:rFonts w:ascii="Arial" w:eastAsia="Times New Roman" w:hAnsi="Arial" w:cs="Arial"/>
          <w:bCs/>
          <w:sz w:val="24"/>
          <w:szCs w:val="24"/>
          <w:lang w:eastAsia="fr-FR"/>
        </w:rPr>
        <w:t>question délicate.</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p>
    <w:p w:rsidR="002D3432" w:rsidRPr="00FA0295" w:rsidRDefault="00413B81" w:rsidP="002D3432">
      <w:pPr>
        <w:shd w:val="clear" w:color="auto" w:fill="FFFFFF"/>
        <w:spacing w:after="0" w:line="293" w:lineRule="atLeast"/>
        <w:rPr>
          <w:rFonts w:ascii="Arial" w:eastAsia="Times New Roman" w:hAnsi="Arial" w:cs="Arial"/>
          <w:color w:val="0070C0"/>
          <w:sz w:val="24"/>
          <w:szCs w:val="24"/>
          <w:lang w:eastAsia="fr-FR"/>
        </w:rPr>
      </w:pPr>
      <w:r>
        <w:rPr>
          <w:rFonts w:ascii="Arial" w:eastAsia="Times New Roman" w:hAnsi="Arial" w:cs="Arial"/>
          <w:b/>
          <w:color w:val="222222"/>
          <w:sz w:val="24"/>
          <w:szCs w:val="24"/>
          <w:lang w:eastAsia="fr-FR"/>
        </w:rPr>
        <w:t>4</w:t>
      </w:r>
      <w:r w:rsidR="002D3432" w:rsidRPr="002D3432">
        <w:rPr>
          <w:rFonts w:ascii="Arial" w:eastAsia="Times New Roman" w:hAnsi="Arial" w:cs="Arial"/>
          <w:color w:val="222222"/>
          <w:sz w:val="24"/>
          <w:szCs w:val="24"/>
          <w:lang w:eastAsia="fr-FR"/>
        </w:rPr>
        <w:t>- </w:t>
      </w:r>
      <w:r w:rsidR="00507CF0">
        <w:rPr>
          <w:rFonts w:ascii="Arial" w:eastAsia="Times New Roman" w:hAnsi="Arial" w:cs="Arial"/>
          <w:color w:val="0070C0"/>
          <w:sz w:val="24"/>
          <w:szCs w:val="24"/>
          <w:u w:val="single"/>
          <w:lang w:eastAsia="fr-FR"/>
        </w:rPr>
        <w:t>Que fait</w:t>
      </w:r>
      <w:r w:rsidR="002D3432" w:rsidRPr="00FA0295">
        <w:rPr>
          <w:rFonts w:ascii="Arial" w:eastAsia="Times New Roman" w:hAnsi="Arial" w:cs="Arial"/>
          <w:color w:val="0070C0"/>
          <w:sz w:val="24"/>
          <w:szCs w:val="24"/>
          <w:u w:val="single"/>
          <w:lang w:eastAsia="fr-FR"/>
        </w:rPr>
        <w:t xml:space="preserve"> le club qui </w:t>
      </w:r>
      <w:r w:rsidR="00507CF0">
        <w:rPr>
          <w:rFonts w:ascii="Arial" w:eastAsia="Times New Roman" w:hAnsi="Arial" w:cs="Arial"/>
          <w:color w:val="0070C0"/>
          <w:sz w:val="24"/>
          <w:szCs w:val="24"/>
          <w:u w:val="single"/>
          <w:lang w:eastAsia="fr-FR"/>
        </w:rPr>
        <w:t>effectue</w:t>
      </w:r>
      <w:r w:rsidR="002D3432" w:rsidRPr="00FA0295">
        <w:rPr>
          <w:rFonts w:ascii="Arial" w:eastAsia="Times New Roman" w:hAnsi="Arial" w:cs="Arial"/>
          <w:color w:val="0070C0"/>
          <w:sz w:val="24"/>
          <w:szCs w:val="24"/>
          <w:u w:val="single"/>
          <w:lang w:eastAsia="fr-FR"/>
        </w:rPr>
        <w:t> </w:t>
      </w:r>
      <w:r w:rsidR="002D3432" w:rsidRPr="00FA0295">
        <w:rPr>
          <w:rFonts w:ascii="Arial" w:eastAsia="Times New Roman" w:hAnsi="Arial" w:cs="Arial"/>
          <w:b/>
          <w:bCs/>
          <w:color w:val="0070C0"/>
          <w:sz w:val="24"/>
          <w:szCs w:val="24"/>
          <w:u w:val="single"/>
          <w:lang w:eastAsia="fr-FR"/>
        </w:rPr>
        <w:t>plus de 10%</w:t>
      </w:r>
      <w:r w:rsidR="002D3432" w:rsidRPr="00FA0295">
        <w:rPr>
          <w:rFonts w:ascii="Arial" w:eastAsia="Times New Roman" w:hAnsi="Arial" w:cs="Arial"/>
          <w:color w:val="0070C0"/>
          <w:sz w:val="24"/>
          <w:szCs w:val="24"/>
          <w:u w:val="single"/>
          <w:lang w:eastAsia="fr-FR"/>
        </w:rPr>
        <w:t> de ses vols avec des pa</w:t>
      </w:r>
      <w:r w:rsidR="00507CF0">
        <w:rPr>
          <w:rFonts w:ascii="Arial" w:eastAsia="Times New Roman" w:hAnsi="Arial" w:cs="Arial"/>
          <w:color w:val="0070C0"/>
          <w:sz w:val="24"/>
          <w:szCs w:val="24"/>
          <w:u w:val="single"/>
          <w:lang w:eastAsia="fr-FR"/>
        </w:rPr>
        <w:t>ssagers</w:t>
      </w:r>
      <w:r w:rsidR="002D3432" w:rsidRPr="00FA0295">
        <w:rPr>
          <w:rFonts w:ascii="Arial" w:eastAsia="Times New Roman" w:hAnsi="Arial" w:cs="Arial"/>
          <w:color w:val="0070C0"/>
          <w:sz w:val="24"/>
          <w:szCs w:val="24"/>
          <w:u w:val="single"/>
          <w:lang w:eastAsia="fr-FR"/>
        </w:rPr>
        <w:t xml:space="preserve"> payants au courant de l'année ?</w:t>
      </w:r>
    </w:p>
    <w:p w:rsidR="007A42D2" w:rsidRDefault="007A42D2" w:rsidP="002D3432">
      <w:pPr>
        <w:shd w:val="clear" w:color="auto" w:fill="FFFFFF"/>
        <w:spacing w:after="0" w:line="293" w:lineRule="atLeast"/>
        <w:rPr>
          <w:rFonts w:ascii="Arial" w:eastAsia="Times New Roman" w:hAnsi="Arial" w:cs="Arial"/>
          <w:color w:val="0070C0"/>
          <w:sz w:val="24"/>
          <w:szCs w:val="24"/>
          <w:lang w:eastAsia="fr-FR"/>
        </w:rPr>
      </w:pP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 le club</w:t>
      </w:r>
      <w:r w:rsidR="00507CF0">
        <w:rPr>
          <w:rFonts w:ascii="Arial" w:eastAsia="Times New Roman" w:hAnsi="Arial" w:cs="Arial"/>
          <w:sz w:val="24"/>
          <w:szCs w:val="24"/>
          <w:lang w:eastAsia="fr-FR"/>
        </w:rPr>
        <w:t xml:space="preserve"> (l’exploitant)</w:t>
      </w:r>
      <w:r w:rsidRPr="00FA0295">
        <w:rPr>
          <w:rFonts w:ascii="Arial" w:eastAsia="Times New Roman" w:hAnsi="Arial" w:cs="Arial"/>
          <w:sz w:val="24"/>
          <w:szCs w:val="24"/>
          <w:lang w:eastAsia="fr-FR"/>
        </w:rPr>
        <w:t xml:space="preserve"> fait une demande </w:t>
      </w:r>
      <w:r w:rsidR="00E249F1" w:rsidRPr="00FA0295">
        <w:rPr>
          <w:rFonts w:ascii="Arial" w:eastAsia="Times New Roman" w:hAnsi="Arial" w:cs="Arial"/>
          <w:sz w:val="24"/>
          <w:szCs w:val="24"/>
          <w:lang w:eastAsia="fr-FR"/>
        </w:rPr>
        <w:t xml:space="preserve">d’autorisation </w:t>
      </w:r>
      <w:r w:rsidRPr="00FA0295">
        <w:rPr>
          <w:rFonts w:ascii="Arial" w:eastAsia="Times New Roman" w:hAnsi="Arial" w:cs="Arial"/>
          <w:sz w:val="24"/>
          <w:szCs w:val="24"/>
          <w:lang w:eastAsia="fr-FR"/>
        </w:rPr>
        <w:t>d'une ou p</w:t>
      </w:r>
      <w:r w:rsidR="00E249F1" w:rsidRPr="00FA0295">
        <w:rPr>
          <w:rFonts w:ascii="Arial" w:eastAsia="Times New Roman" w:hAnsi="Arial" w:cs="Arial"/>
          <w:sz w:val="24"/>
          <w:szCs w:val="24"/>
          <w:lang w:eastAsia="fr-FR"/>
        </w:rPr>
        <w:t>lusieurs plateformes</w:t>
      </w:r>
      <w:r w:rsidRPr="00FA0295">
        <w:rPr>
          <w:rFonts w:ascii="Arial" w:eastAsia="Times New Roman" w:hAnsi="Arial" w:cs="Arial"/>
          <w:sz w:val="24"/>
          <w:szCs w:val="24"/>
          <w:lang w:eastAsia="fr-FR"/>
        </w:rPr>
        <w:t xml:space="preserve"> (Art 6) </w:t>
      </w:r>
    </w:p>
    <w:p w:rsidR="002D3432" w:rsidRPr="00FA0295" w:rsidRDefault="002D3432" w:rsidP="002D3432">
      <w:pPr>
        <w:shd w:val="clear" w:color="auto" w:fill="FFFFFF"/>
        <w:spacing w:after="0" w:line="293" w:lineRule="atLeast"/>
        <w:rPr>
          <w:rFonts w:ascii="Arial" w:eastAsia="Times New Roman" w:hAnsi="Arial" w:cs="Arial"/>
          <w:sz w:val="24"/>
          <w:szCs w:val="24"/>
          <w:lang w:eastAsia="fr-FR"/>
        </w:rPr>
      </w:pPr>
      <w:r w:rsidRPr="00FA0295">
        <w:rPr>
          <w:rFonts w:ascii="Arial" w:eastAsia="Times New Roman" w:hAnsi="Arial" w:cs="Arial"/>
          <w:sz w:val="24"/>
          <w:szCs w:val="24"/>
          <w:lang w:eastAsia="fr-FR"/>
        </w:rPr>
        <w:t>= et le club opte pour le statut "</w:t>
      </w:r>
      <w:r w:rsidRPr="00FA0295">
        <w:rPr>
          <w:rFonts w:ascii="Arial" w:eastAsia="Times New Roman" w:hAnsi="Arial" w:cs="Arial"/>
          <w:sz w:val="24"/>
          <w:szCs w:val="24"/>
          <w:u w:val="single"/>
          <w:lang w:eastAsia="fr-FR"/>
        </w:rPr>
        <w:t>vol commercial</w:t>
      </w:r>
      <w:r w:rsidR="005F5D1B">
        <w:rPr>
          <w:rFonts w:ascii="Arial" w:eastAsia="Times New Roman" w:hAnsi="Arial" w:cs="Arial"/>
          <w:sz w:val="24"/>
          <w:szCs w:val="24"/>
          <w:lang w:eastAsia="fr-FR"/>
        </w:rPr>
        <w:t>", ce qui ne l’</w:t>
      </w:r>
      <w:r w:rsidRPr="00FA0295">
        <w:rPr>
          <w:rFonts w:ascii="Arial" w:eastAsia="Times New Roman" w:hAnsi="Arial" w:cs="Arial"/>
          <w:sz w:val="24"/>
          <w:szCs w:val="24"/>
          <w:lang w:eastAsia="fr-FR"/>
        </w:rPr>
        <w:t xml:space="preserve">empêche pas d'avoir des très jeunes pilotes </w:t>
      </w:r>
      <w:r w:rsidR="00E249F1" w:rsidRPr="00FA0295">
        <w:rPr>
          <w:rFonts w:ascii="Arial" w:eastAsia="Times New Roman" w:hAnsi="Arial" w:cs="Arial"/>
          <w:sz w:val="24"/>
          <w:szCs w:val="24"/>
          <w:lang w:eastAsia="fr-FR"/>
        </w:rPr>
        <w:t xml:space="preserve">(avant </w:t>
      </w:r>
      <w:r w:rsidR="007A42D2" w:rsidRPr="00FA0295">
        <w:rPr>
          <w:rFonts w:ascii="Arial" w:eastAsia="Times New Roman" w:hAnsi="Arial" w:cs="Arial"/>
          <w:sz w:val="24"/>
          <w:szCs w:val="24"/>
          <w:lang w:eastAsia="fr-FR"/>
        </w:rPr>
        <w:t>obtention de l’</w:t>
      </w:r>
      <w:r w:rsidR="00E249F1" w:rsidRPr="00FA0295">
        <w:rPr>
          <w:rFonts w:ascii="Arial" w:eastAsia="Times New Roman" w:hAnsi="Arial" w:cs="Arial"/>
          <w:sz w:val="24"/>
          <w:szCs w:val="24"/>
          <w:lang w:eastAsia="fr-FR"/>
        </w:rPr>
        <w:t xml:space="preserve">extension </w:t>
      </w:r>
      <w:r w:rsidR="00F57BFE" w:rsidRPr="00FA0295">
        <w:rPr>
          <w:rFonts w:ascii="Arial" w:eastAsia="Times New Roman" w:hAnsi="Arial" w:cs="Arial"/>
          <w:sz w:val="24"/>
          <w:szCs w:val="24"/>
          <w:lang w:eastAsia="fr-FR"/>
        </w:rPr>
        <w:t>’’</w:t>
      </w:r>
      <w:r w:rsidR="00E249F1" w:rsidRPr="00FA0295">
        <w:rPr>
          <w:rFonts w:ascii="Arial" w:eastAsia="Times New Roman" w:hAnsi="Arial" w:cs="Arial"/>
          <w:sz w:val="24"/>
          <w:szCs w:val="24"/>
          <w:lang w:eastAsia="fr-FR"/>
        </w:rPr>
        <w:t>vol commercial</w:t>
      </w:r>
      <w:r w:rsidR="00F57BFE" w:rsidRPr="00FA0295">
        <w:rPr>
          <w:rFonts w:ascii="Arial" w:eastAsia="Times New Roman" w:hAnsi="Arial" w:cs="Arial"/>
          <w:sz w:val="24"/>
          <w:szCs w:val="24"/>
          <w:lang w:eastAsia="fr-FR"/>
        </w:rPr>
        <w:t>’’</w:t>
      </w:r>
      <w:r w:rsidR="00E249F1" w:rsidRPr="00FA0295">
        <w:rPr>
          <w:rFonts w:ascii="Arial" w:eastAsia="Times New Roman" w:hAnsi="Arial" w:cs="Arial"/>
          <w:sz w:val="24"/>
          <w:szCs w:val="24"/>
          <w:lang w:eastAsia="fr-FR"/>
        </w:rPr>
        <w:t xml:space="preserve">) </w:t>
      </w:r>
      <w:r w:rsidRPr="00FA0295">
        <w:rPr>
          <w:rFonts w:ascii="Arial" w:eastAsia="Times New Roman" w:hAnsi="Arial" w:cs="Arial"/>
          <w:sz w:val="24"/>
          <w:szCs w:val="24"/>
          <w:lang w:eastAsia="fr-FR"/>
        </w:rPr>
        <w:t xml:space="preserve">et des vieux pilotes </w:t>
      </w:r>
      <w:r w:rsidR="00E249F1" w:rsidRPr="00FA0295">
        <w:rPr>
          <w:rFonts w:ascii="Arial" w:eastAsia="Times New Roman" w:hAnsi="Arial" w:cs="Arial"/>
          <w:sz w:val="24"/>
          <w:szCs w:val="24"/>
          <w:lang w:eastAsia="fr-FR"/>
        </w:rPr>
        <w:t xml:space="preserve">(à ce jour + 70 ans) </w:t>
      </w:r>
      <w:r w:rsidRPr="00FA0295">
        <w:rPr>
          <w:rFonts w:ascii="Arial" w:eastAsia="Times New Roman" w:hAnsi="Arial" w:cs="Arial"/>
          <w:sz w:val="24"/>
          <w:szCs w:val="24"/>
          <w:lang w:eastAsia="fr-FR"/>
        </w:rPr>
        <w:t>qui fonctionnent en vol "</w:t>
      </w:r>
      <w:r w:rsidRPr="00FA0295">
        <w:rPr>
          <w:rFonts w:ascii="Arial" w:eastAsia="Times New Roman" w:hAnsi="Arial" w:cs="Arial"/>
          <w:sz w:val="24"/>
          <w:szCs w:val="24"/>
          <w:u w:val="single"/>
          <w:lang w:eastAsia="fr-FR"/>
        </w:rPr>
        <w:t>non commercial</w:t>
      </w:r>
      <w:r w:rsidRPr="00FA0295">
        <w:rPr>
          <w:rFonts w:ascii="Arial" w:eastAsia="Times New Roman" w:hAnsi="Arial" w:cs="Arial"/>
          <w:sz w:val="24"/>
          <w:szCs w:val="24"/>
          <w:lang w:eastAsia="fr-FR"/>
        </w:rPr>
        <w:t>"</w:t>
      </w:r>
    </w:p>
    <w:p w:rsidR="002D3432" w:rsidRPr="002D3432" w:rsidRDefault="002D3432" w:rsidP="002D3432">
      <w:pPr>
        <w:shd w:val="clear" w:color="auto" w:fill="FFFFFF"/>
        <w:spacing w:after="0" w:line="293" w:lineRule="atLeast"/>
        <w:rPr>
          <w:rFonts w:ascii="Arial" w:eastAsia="Times New Roman" w:hAnsi="Arial" w:cs="Arial"/>
          <w:color w:val="222222"/>
          <w:sz w:val="24"/>
          <w:szCs w:val="24"/>
          <w:lang w:eastAsia="fr-FR"/>
        </w:rPr>
      </w:pPr>
    </w:p>
    <w:p w:rsidR="002D3432" w:rsidRPr="00FA0295" w:rsidRDefault="00413B81" w:rsidP="002D3432">
      <w:pPr>
        <w:shd w:val="clear" w:color="auto" w:fill="FFFFFF"/>
        <w:spacing w:after="0" w:line="293" w:lineRule="atLeast"/>
        <w:rPr>
          <w:rFonts w:ascii="Arial" w:eastAsia="Times New Roman" w:hAnsi="Arial" w:cs="Arial"/>
          <w:color w:val="0070C0"/>
          <w:sz w:val="24"/>
          <w:szCs w:val="24"/>
          <w:lang w:eastAsia="fr-FR"/>
        </w:rPr>
      </w:pPr>
      <w:r>
        <w:rPr>
          <w:rFonts w:ascii="Arial" w:eastAsia="Times New Roman" w:hAnsi="Arial" w:cs="Arial"/>
          <w:b/>
          <w:color w:val="222222"/>
          <w:sz w:val="24"/>
          <w:szCs w:val="24"/>
          <w:lang w:eastAsia="fr-FR"/>
        </w:rPr>
        <w:t>5</w:t>
      </w:r>
      <w:r w:rsidR="002D3432" w:rsidRPr="002D3432">
        <w:rPr>
          <w:rFonts w:ascii="Arial" w:eastAsia="Times New Roman" w:hAnsi="Arial" w:cs="Arial"/>
          <w:color w:val="222222"/>
          <w:sz w:val="24"/>
          <w:szCs w:val="24"/>
          <w:lang w:eastAsia="fr-FR"/>
        </w:rPr>
        <w:t>- </w:t>
      </w:r>
      <w:r w:rsidR="002D3432" w:rsidRPr="00FA0295">
        <w:rPr>
          <w:rFonts w:ascii="Arial" w:eastAsia="Times New Roman" w:hAnsi="Arial" w:cs="Arial"/>
          <w:color w:val="0070C0"/>
          <w:sz w:val="24"/>
          <w:szCs w:val="24"/>
          <w:u w:val="single"/>
          <w:lang w:eastAsia="fr-FR"/>
        </w:rPr>
        <w:t>Comment proc</w:t>
      </w:r>
      <w:r w:rsidR="00507CF0">
        <w:rPr>
          <w:rFonts w:ascii="Arial" w:eastAsia="Times New Roman" w:hAnsi="Arial" w:cs="Arial"/>
          <w:color w:val="0070C0"/>
          <w:sz w:val="24"/>
          <w:szCs w:val="24"/>
          <w:u w:val="single"/>
          <w:lang w:eastAsia="fr-FR"/>
        </w:rPr>
        <w:t>ède le pilote ou le club qui effectue</w:t>
      </w:r>
      <w:r w:rsidR="002D3432" w:rsidRPr="00FA0295">
        <w:rPr>
          <w:rFonts w:ascii="Arial" w:eastAsia="Times New Roman" w:hAnsi="Arial" w:cs="Arial"/>
          <w:color w:val="0070C0"/>
          <w:sz w:val="24"/>
          <w:szCs w:val="24"/>
          <w:u w:val="single"/>
          <w:lang w:eastAsia="fr-FR"/>
        </w:rPr>
        <w:t> </w:t>
      </w:r>
      <w:r w:rsidR="002D3432" w:rsidRPr="00FA0295">
        <w:rPr>
          <w:rFonts w:ascii="Arial" w:eastAsia="Times New Roman" w:hAnsi="Arial" w:cs="Arial"/>
          <w:b/>
          <w:bCs/>
          <w:color w:val="0070C0"/>
          <w:sz w:val="24"/>
          <w:szCs w:val="24"/>
          <w:u w:val="single"/>
          <w:lang w:eastAsia="fr-FR"/>
        </w:rPr>
        <w:t>moins de 10%</w:t>
      </w:r>
      <w:r w:rsidR="002D3432" w:rsidRPr="00FA0295">
        <w:rPr>
          <w:rFonts w:ascii="Arial" w:eastAsia="Times New Roman" w:hAnsi="Arial" w:cs="Arial"/>
          <w:color w:val="0070C0"/>
          <w:sz w:val="24"/>
          <w:szCs w:val="24"/>
          <w:u w:val="single"/>
          <w:lang w:eastAsia="fr-FR"/>
        </w:rPr>
        <w:t> de ses vols avec des pa</w:t>
      </w:r>
      <w:r w:rsidR="005F5D1B">
        <w:rPr>
          <w:rFonts w:ascii="Arial" w:eastAsia="Times New Roman" w:hAnsi="Arial" w:cs="Arial"/>
          <w:color w:val="0070C0"/>
          <w:sz w:val="24"/>
          <w:szCs w:val="24"/>
          <w:u w:val="single"/>
          <w:lang w:eastAsia="fr-FR"/>
        </w:rPr>
        <w:t>ssagers</w:t>
      </w:r>
      <w:r w:rsidR="002D3432" w:rsidRPr="00FA0295">
        <w:rPr>
          <w:rFonts w:ascii="Arial" w:eastAsia="Times New Roman" w:hAnsi="Arial" w:cs="Arial"/>
          <w:color w:val="0070C0"/>
          <w:sz w:val="24"/>
          <w:szCs w:val="24"/>
          <w:u w:val="single"/>
          <w:lang w:eastAsia="fr-FR"/>
        </w:rPr>
        <w:t xml:space="preserve"> payants au courant de l'année ou qui ne fait que des vols à frais partagés ?</w:t>
      </w:r>
    </w:p>
    <w:p w:rsidR="002D3432" w:rsidRPr="005F5D1B" w:rsidRDefault="002D3432" w:rsidP="002D3432">
      <w:pPr>
        <w:shd w:val="clear" w:color="auto" w:fill="FFFFFF"/>
        <w:spacing w:after="0" w:line="293" w:lineRule="atLeast"/>
        <w:rPr>
          <w:rFonts w:ascii="Arial" w:eastAsia="Times New Roman" w:hAnsi="Arial" w:cs="Arial"/>
          <w:sz w:val="24"/>
          <w:szCs w:val="24"/>
          <w:lang w:eastAsia="fr-FR"/>
        </w:rPr>
      </w:pPr>
      <w:r w:rsidRPr="005F5D1B">
        <w:rPr>
          <w:rFonts w:ascii="Arial" w:eastAsia="Times New Roman" w:hAnsi="Arial" w:cs="Arial"/>
          <w:sz w:val="24"/>
          <w:szCs w:val="24"/>
          <w:lang w:eastAsia="fr-FR"/>
        </w:rPr>
        <w:t>= autorisation de l'ayant droit du terrain + signaler l'activité à la mairie</w:t>
      </w:r>
    </w:p>
    <w:p w:rsidR="002D3432" w:rsidRPr="005F5D1B" w:rsidRDefault="002D3432" w:rsidP="002D3432">
      <w:pPr>
        <w:shd w:val="clear" w:color="auto" w:fill="FFFFFF"/>
        <w:spacing w:after="0" w:line="293" w:lineRule="atLeast"/>
        <w:rPr>
          <w:rFonts w:ascii="Arial" w:eastAsia="Times New Roman" w:hAnsi="Arial" w:cs="Arial"/>
          <w:sz w:val="24"/>
          <w:szCs w:val="24"/>
          <w:lang w:eastAsia="fr-FR"/>
        </w:rPr>
      </w:pPr>
      <w:r w:rsidRPr="005F5D1B">
        <w:rPr>
          <w:rFonts w:ascii="Arial" w:eastAsia="Times New Roman" w:hAnsi="Arial" w:cs="Arial"/>
          <w:sz w:val="24"/>
          <w:szCs w:val="24"/>
          <w:lang w:eastAsia="fr-FR"/>
        </w:rPr>
        <w:t>= le club reste en statut "non commercial"</w:t>
      </w:r>
    </w:p>
    <w:p w:rsidR="002D3432" w:rsidRPr="005F5D1B" w:rsidRDefault="002D3432" w:rsidP="002D3432">
      <w:pPr>
        <w:shd w:val="clear" w:color="auto" w:fill="FFFFFF"/>
        <w:spacing w:after="0" w:line="293" w:lineRule="atLeast"/>
        <w:rPr>
          <w:rFonts w:ascii="Arial" w:eastAsia="Times New Roman" w:hAnsi="Arial" w:cs="Arial"/>
          <w:sz w:val="24"/>
          <w:szCs w:val="24"/>
          <w:lang w:eastAsia="fr-FR"/>
        </w:rPr>
      </w:pPr>
      <w:r w:rsidRPr="005F5D1B">
        <w:rPr>
          <w:rFonts w:ascii="Arial" w:eastAsia="Times New Roman" w:hAnsi="Arial" w:cs="Arial"/>
          <w:sz w:val="24"/>
          <w:szCs w:val="24"/>
          <w:lang w:eastAsia="fr-FR"/>
        </w:rPr>
        <w:t xml:space="preserve">= il n'a pas de </w:t>
      </w:r>
      <w:r w:rsidR="00507CF0" w:rsidRPr="005F5D1B">
        <w:rPr>
          <w:rFonts w:ascii="Arial" w:eastAsia="Times New Roman" w:hAnsi="Arial" w:cs="Arial"/>
          <w:sz w:val="24"/>
          <w:szCs w:val="24"/>
          <w:lang w:eastAsia="fr-FR"/>
        </w:rPr>
        <w:t>déclaration à faire</w:t>
      </w:r>
      <w:r w:rsidR="00507CF0">
        <w:rPr>
          <w:rFonts w:ascii="Arial" w:eastAsia="Times New Roman" w:hAnsi="Arial" w:cs="Arial"/>
          <w:sz w:val="24"/>
          <w:szCs w:val="24"/>
          <w:lang w:eastAsia="fr-FR"/>
        </w:rPr>
        <w:t>, pas de dossier à rédiger</w:t>
      </w:r>
      <w:r w:rsidRPr="005F5D1B">
        <w:rPr>
          <w:rFonts w:ascii="Arial" w:eastAsia="Times New Roman" w:hAnsi="Arial" w:cs="Arial"/>
          <w:sz w:val="24"/>
          <w:szCs w:val="24"/>
          <w:lang w:eastAsia="fr-FR"/>
        </w:rPr>
        <w:t>.</w:t>
      </w:r>
    </w:p>
    <w:p w:rsidR="002D3432" w:rsidRPr="005F5D1B" w:rsidRDefault="002D3432" w:rsidP="002D3432">
      <w:pPr>
        <w:shd w:val="clear" w:color="auto" w:fill="FFFFFF"/>
        <w:spacing w:after="0" w:line="293" w:lineRule="atLeast"/>
        <w:rPr>
          <w:rFonts w:ascii="Arial" w:eastAsia="Times New Roman" w:hAnsi="Arial" w:cs="Arial"/>
          <w:sz w:val="24"/>
          <w:szCs w:val="24"/>
          <w:lang w:eastAsia="fr-FR"/>
        </w:rPr>
      </w:pPr>
      <w:r w:rsidRPr="005F5D1B">
        <w:rPr>
          <w:rFonts w:ascii="Arial" w:eastAsia="Times New Roman" w:hAnsi="Arial" w:cs="Arial"/>
          <w:sz w:val="24"/>
          <w:szCs w:val="24"/>
          <w:lang w:eastAsia="fr-FR"/>
        </w:rPr>
        <w:t xml:space="preserve">= il doit connaître et appliquer les règles </w:t>
      </w:r>
      <w:r w:rsidRPr="00507CF0">
        <w:rPr>
          <w:rFonts w:ascii="Arial" w:eastAsia="Times New Roman" w:hAnsi="Arial" w:cs="Arial"/>
          <w:color w:val="0070C0"/>
          <w:sz w:val="24"/>
          <w:szCs w:val="24"/>
          <w:lang w:eastAsia="fr-FR"/>
        </w:rPr>
        <w:t>BOP.BAS</w:t>
      </w:r>
      <w:r w:rsidR="007A42D2" w:rsidRPr="00507CF0">
        <w:rPr>
          <w:rFonts w:ascii="Arial" w:eastAsia="Times New Roman" w:hAnsi="Arial" w:cs="Arial"/>
          <w:color w:val="0070C0"/>
          <w:sz w:val="24"/>
          <w:szCs w:val="24"/>
          <w:lang w:eastAsia="fr-FR"/>
        </w:rPr>
        <w:t xml:space="preserve"> du règlement (UE) 2018/395</w:t>
      </w:r>
    </w:p>
    <w:p w:rsidR="005F5D1B" w:rsidRDefault="002D3432" w:rsidP="002D3432">
      <w:pPr>
        <w:shd w:val="clear" w:color="auto" w:fill="FFFFFF"/>
        <w:spacing w:after="0" w:line="293" w:lineRule="atLeast"/>
        <w:rPr>
          <w:rFonts w:ascii="Arial" w:eastAsia="Times New Roman" w:hAnsi="Arial" w:cs="Arial"/>
          <w:sz w:val="24"/>
          <w:szCs w:val="24"/>
          <w:lang w:eastAsia="fr-FR"/>
        </w:rPr>
      </w:pPr>
      <w:r w:rsidRPr="005F5D1B">
        <w:rPr>
          <w:rFonts w:ascii="Arial" w:eastAsia="Times New Roman" w:hAnsi="Arial" w:cs="Arial"/>
          <w:sz w:val="24"/>
          <w:szCs w:val="24"/>
          <w:lang w:eastAsia="fr-FR"/>
        </w:rPr>
        <w:t xml:space="preserve">= Il peut être </w:t>
      </w:r>
      <w:r w:rsidR="00507CF0">
        <w:rPr>
          <w:rFonts w:ascii="Arial" w:eastAsia="Times New Roman" w:hAnsi="Arial" w:cs="Arial"/>
          <w:sz w:val="24"/>
          <w:szCs w:val="24"/>
          <w:lang w:eastAsia="fr-FR"/>
        </w:rPr>
        <w:t>« </w:t>
      </w:r>
      <w:r w:rsidR="00E249F1" w:rsidRPr="005F5D1B">
        <w:rPr>
          <w:rFonts w:ascii="Arial" w:eastAsia="Times New Roman" w:hAnsi="Arial" w:cs="Arial"/>
          <w:sz w:val="24"/>
          <w:szCs w:val="24"/>
          <w:lang w:eastAsia="fr-FR"/>
        </w:rPr>
        <w:t xml:space="preserve">non </w:t>
      </w:r>
      <w:r w:rsidR="00507CF0">
        <w:rPr>
          <w:rFonts w:ascii="Arial" w:eastAsia="Times New Roman" w:hAnsi="Arial" w:cs="Arial"/>
          <w:sz w:val="24"/>
          <w:szCs w:val="24"/>
          <w:lang w:eastAsia="fr-FR"/>
        </w:rPr>
        <w:t>invité »</w:t>
      </w:r>
      <w:r w:rsidRPr="005F5D1B">
        <w:rPr>
          <w:rFonts w:ascii="Arial" w:eastAsia="Times New Roman" w:hAnsi="Arial" w:cs="Arial"/>
          <w:sz w:val="24"/>
          <w:szCs w:val="24"/>
          <w:lang w:eastAsia="fr-FR"/>
        </w:rPr>
        <w:t xml:space="preserve"> en meeting si l'organisateur a besoin de beaucoup de ballons "</w:t>
      </w:r>
      <w:r w:rsidR="00E249F1" w:rsidRPr="005F5D1B">
        <w:rPr>
          <w:rFonts w:ascii="Arial" w:eastAsia="Times New Roman" w:hAnsi="Arial" w:cs="Arial"/>
          <w:sz w:val="24"/>
          <w:szCs w:val="24"/>
          <w:lang w:eastAsia="fr-FR"/>
        </w:rPr>
        <w:t>vol commercial</w:t>
      </w:r>
      <w:r w:rsidRPr="005F5D1B">
        <w:rPr>
          <w:rFonts w:ascii="Arial" w:eastAsia="Times New Roman" w:hAnsi="Arial" w:cs="Arial"/>
          <w:sz w:val="24"/>
          <w:szCs w:val="24"/>
          <w:lang w:eastAsia="fr-FR"/>
        </w:rPr>
        <w:t>" !</w:t>
      </w:r>
    </w:p>
    <w:p w:rsidR="005F5D1B" w:rsidRDefault="005F5D1B" w:rsidP="002D3432">
      <w:pPr>
        <w:shd w:val="clear" w:color="auto" w:fill="FFFFFF"/>
        <w:spacing w:after="0" w:line="293" w:lineRule="atLeast"/>
        <w:rPr>
          <w:rFonts w:ascii="Arial" w:eastAsia="Times New Roman" w:hAnsi="Arial" w:cs="Arial"/>
          <w:sz w:val="24"/>
          <w:szCs w:val="24"/>
          <w:lang w:eastAsia="fr-FR"/>
        </w:rPr>
      </w:pPr>
    </w:p>
    <w:p w:rsidR="005F5D1B" w:rsidRDefault="00413B81" w:rsidP="002D3432">
      <w:pPr>
        <w:shd w:val="clear" w:color="auto" w:fill="FFFFFF"/>
        <w:spacing w:after="0" w:line="293" w:lineRule="atLeast"/>
        <w:rPr>
          <w:rFonts w:ascii="Arial" w:eastAsia="Times New Roman" w:hAnsi="Arial" w:cs="Arial"/>
          <w:sz w:val="24"/>
          <w:szCs w:val="24"/>
          <w:lang w:eastAsia="fr-FR"/>
        </w:rPr>
      </w:pPr>
      <w:r>
        <w:rPr>
          <w:rFonts w:ascii="Arial" w:eastAsia="Times New Roman" w:hAnsi="Arial" w:cs="Arial"/>
          <w:b/>
          <w:sz w:val="24"/>
          <w:szCs w:val="24"/>
          <w:lang w:eastAsia="fr-FR"/>
        </w:rPr>
        <w:t>6</w:t>
      </w:r>
      <w:r w:rsidR="005F5D1B">
        <w:rPr>
          <w:rFonts w:ascii="Arial" w:eastAsia="Times New Roman" w:hAnsi="Arial" w:cs="Arial"/>
          <w:sz w:val="24"/>
          <w:szCs w:val="24"/>
          <w:lang w:eastAsia="fr-FR"/>
        </w:rPr>
        <w:t xml:space="preserve">- </w:t>
      </w:r>
      <w:r w:rsidR="005F5D1B" w:rsidRPr="005F5D1B">
        <w:rPr>
          <w:rFonts w:ascii="Arial" w:eastAsia="Times New Roman" w:hAnsi="Arial" w:cs="Arial"/>
          <w:color w:val="0070C0"/>
          <w:sz w:val="24"/>
          <w:szCs w:val="24"/>
          <w:u w:val="single"/>
          <w:lang w:eastAsia="fr-FR"/>
        </w:rPr>
        <w:t xml:space="preserve">Qui </w:t>
      </w:r>
      <w:proofErr w:type="gramStart"/>
      <w:r w:rsidR="005F5D1B" w:rsidRPr="005F5D1B">
        <w:rPr>
          <w:rFonts w:ascii="Arial" w:eastAsia="Times New Roman" w:hAnsi="Arial" w:cs="Arial"/>
          <w:color w:val="0070C0"/>
          <w:sz w:val="24"/>
          <w:szCs w:val="24"/>
          <w:u w:val="single"/>
          <w:lang w:eastAsia="fr-FR"/>
        </w:rPr>
        <w:t>peut</w:t>
      </w:r>
      <w:proofErr w:type="gramEnd"/>
      <w:r w:rsidR="005F5D1B" w:rsidRPr="005F5D1B">
        <w:rPr>
          <w:rFonts w:ascii="Arial" w:eastAsia="Times New Roman" w:hAnsi="Arial" w:cs="Arial"/>
          <w:color w:val="0070C0"/>
          <w:sz w:val="24"/>
          <w:szCs w:val="24"/>
          <w:u w:val="single"/>
          <w:lang w:eastAsia="fr-FR"/>
        </w:rPr>
        <w:t xml:space="preserve"> le plus, peut le moins</w:t>
      </w:r>
      <w:r w:rsidR="005F5D1B">
        <w:rPr>
          <w:rFonts w:ascii="Arial" w:eastAsia="Times New Roman" w:hAnsi="Arial" w:cs="Arial"/>
          <w:sz w:val="24"/>
          <w:szCs w:val="24"/>
          <w:lang w:eastAsia="fr-FR"/>
        </w:rPr>
        <w:t>.</w:t>
      </w:r>
    </w:p>
    <w:p w:rsidR="005F5D1B" w:rsidRDefault="005F5D1B" w:rsidP="002D3432">
      <w:pPr>
        <w:shd w:val="clear" w:color="auto" w:fill="FFFFFF"/>
        <w:spacing w:after="0" w:line="293" w:lineRule="atLeast"/>
        <w:rPr>
          <w:rFonts w:ascii="Arial" w:eastAsia="Times New Roman" w:hAnsi="Arial" w:cs="Arial"/>
          <w:sz w:val="24"/>
          <w:szCs w:val="24"/>
          <w:lang w:eastAsia="fr-FR"/>
        </w:rPr>
      </w:pPr>
      <w:r>
        <w:rPr>
          <w:rFonts w:ascii="Arial" w:eastAsia="Times New Roman" w:hAnsi="Arial" w:cs="Arial"/>
          <w:sz w:val="24"/>
          <w:szCs w:val="24"/>
          <w:lang w:eastAsia="fr-FR"/>
        </w:rPr>
        <w:t xml:space="preserve">Les ballons d’un exploitant « vol commercial » (le déclarant étant le pilote ou le </w:t>
      </w:r>
      <w:r w:rsidR="00510CA6">
        <w:rPr>
          <w:rFonts w:ascii="Arial" w:eastAsia="Times New Roman" w:hAnsi="Arial" w:cs="Arial"/>
          <w:sz w:val="24"/>
          <w:szCs w:val="24"/>
          <w:lang w:eastAsia="fr-FR"/>
        </w:rPr>
        <w:t xml:space="preserve">Pdt du </w:t>
      </w:r>
      <w:r>
        <w:rPr>
          <w:rFonts w:ascii="Arial" w:eastAsia="Times New Roman" w:hAnsi="Arial" w:cs="Arial"/>
          <w:sz w:val="24"/>
          <w:szCs w:val="24"/>
          <w:lang w:eastAsia="fr-FR"/>
        </w:rPr>
        <w:t>club</w:t>
      </w:r>
      <w:r w:rsidR="00510CA6">
        <w:rPr>
          <w:rFonts w:ascii="Arial" w:eastAsia="Times New Roman" w:hAnsi="Arial" w:cs="Arial"/>
          <w:sz w:val="24"/>
          <w:szCs w:val="24"/>
          <w:lang w:eastAsia="fr-FR"/>
        </w:rPr>
        <w:t xml:space="preserve"> au nom de ses pilotes</w:t>
      </w:r>
      <w:r>
        <w:rPr>
          <w:rFonts w:ascii="Arial" w:eastAsia="Times New Roman" w:hAnsi="Arial" w:cs="Arial"/>
          <w:sz w:val="24"/>
          <w:szCs w:val="24"/>
          <w:lang w:eastAsia="fr-FR"/>
        </w:rPr>
        <w:t>) peuvent effectuer des vols commerciaux, mais aussi des vols non commerciaux</w:t>
      </w:r>
      <w:r w:rsidR="00510CA6">
        <w:rPr>
          <w:rFonts w:ascii="Arial" w:eastAsia="Times New Roman" w:hAnsi="Arial" w:cs="Arial"/>
          <w:sz w:val="24"/>
          <w:szCs w:val="24"/>
          <w:lang w:eastAsia="fr-FR"/>
        </w:rPr>
        <w:t>.</w:t>
      </w:r>
    </w:p>
    <w:p w:rsidR="00510CA6" w:rsidRDefault="00510CA6" w:rsidP="002D3432">
      <w:pPr>
        <w:shd w:val="clear" w:color="auto" w:fill="FFFFFF"/>
        <w:spacing w:after="0" w:line="293" w:lineRule="atLeast"/>
        <w:rPr>
          <w:rFonts w:ascii="Arial" w:eastAsia="Times New Roman" w:hAnsi="Arial" w:cs="Arial"/>
          <w:sz w:val="24"/>
          <w:szCs w:val="24"/>
          <w:lang w:eastAsia="fr-FR"/>
        </w:rPr>
      </w:pPr>
      <w:r>
        <w:rPr>
          <w:rFonts w:ascii="Arial" w:eastAsia="Times New Roman" w:hAnsi="Arial" w:cs="Arial"/>
          <w:sz w:val="24"/>
          <w:szCs w:val="24"/>
          <w:lang w:eastAsia="fr-FR"/>
        </w:rPr>
        <w:t xml:space="preserve">Selon le cas, ils peuvent donc décoller de terrains avec autorisation préfectorale, et de </w:t>
      </w:r>
      <w:r w:rsidR="00507CF0">
        <w:rPr>
          <w:rFonts w:ascii="Arial" w:eastAsia="Times New Roman" w:hAnsi="Arial" w:cs="Arial"/>
          <w:sz w:val="24"/>
          <w:szCs w:val="24"/>
          <w:lang w:eastAsia="fr-FR"/>
        </w:rPr>
        <w:t>terrain avec la seule autorisation de l’ayant droit</w:t>
      </w:r>
      <w:r>
        <w:rPr>
          <w:rFonts w:ascii="Arial" w:eastAsia="Times New Roman" w:hAnsi="Arial" w:cs="Arial"/>
          <w:sz w:val="24"/>
          <w:szCs w:val="24"/>
          <w:lang w:eastAsia="fr-FR"/>
        </w:rPr>
        <w:t>.</w:t>
      </w:r>
    </w:p>
    <w:p w:rsidR="008A305F" w:rsidRDefault="008A305F" w:rsidP="002D3432">
      <w:pPr>
        <w:shd w:val="clear" w:color="auto" w:fill="FFFFFF"/>
        <w:spacing w:after="0" w:line="293" w:lineRule="atLeast"/>
        <w:rPr>
          <w:rFonts w:ascii="Arial" w:eastAsia="Times New Roman" w:hAnsi="Arial" w:cs="Arial"/>
          <w:sz w:val="24"/>
          <w:szCs w:val="24"/>
          <w:lang w:eastAsia="fr-FR"/>
        </w:rPr>
      </w:pPr>
    </w:p>
    <w:p w:rsidR="008A305F" w:rsidRPr="008A305F" w:rsidRDefault="008A305F" w:rsidP="008A305F">
      <w:pPr>
        <w:shd w:val="clear" w:color="auto" w:fill="FFFFFF"/>
        <w:spacing w:after="0" w:line="293" w:lineRule="atLeast"/>
        <w:jc w:val="right"/>
        <w:rPr>
          <w:rFonts w:ascii="Arial" w:eastAsia="Times New Roman" w:hAnsi="Arial" w:cs="Arial"/>
          <w:color w:val="0070C0"/>
          <w:sz w:val="24"/>
          <w:szCs w:val="24"/>
          <w:lang w:eastAsia="fr-FR"/>
        </w:rPr>
      </w:pPr>
      <w:r w:rsidRPr="008A305F">
        <w:rPr>
          <w:rFonts w:ascii="Arial" w:eastAsia="Times New Roman" w:hAnsi="Arial" w:cs="Arial"/>
          <w:color w:val="0070C0"/>
          <w:sz w:val="24"/>
          <w:szCs w:val="24"/>
          <w:lang w:eastAsia="fr-FR"/>
        </w:rPr>
        <w:t>RSC 10/02/2019</w:t>
      </w:r>
    </w:p>
    <w:p w:rsidR="00D008D4" w:rsidRDefault="00D008D4"/>
    <w:sectPr w:rsidR="00D008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2E" w:rsidRDefault="001F382E" w:rsidP="002D3432">
      <w:pPr>
        <w:spacing w:after="0" w:line="240" w:lineRule="auto"/>
      </w:pPr>
      <w:r>
        <w:separator/>
      </w:r>
    </w:p>
  </w:endnote>
  <w:endnote w:type="continuationSeparator" w:id="0">
    <w:p w:rsidR="001F382E" w:rsidRDefault="001F382E" w:rsidP="002D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181920"/>
      <w:docPartObj>
        <w:docPartGallery w:val="Page Numbers (Bottom of Page)"/>
        <w:docPartUnique/>
      </w:docPartObj>
    </w:sdtPr>
    <w:sdtEndPr/>
    <w:sdtContent>
      <w:p w:rsidR="007A42D2" w:rsidRDefault="007A42D2">
        <w:pPr>
          <w:pStyle w:val="Pieddepage"/>
          <w:jc w:val="center"/>
        </w:pPr>
        <w:r>
          <w:fldChar w:fldCharType="begin"/>
        </w:r>
        <w:r>
          <w:instrText>PAGE   \* MERGEFORMAT</w:instrText>
        </w:r>
        <w:r>
          <w:fldChar w:fldCharType="separate"/>
        </w:r>
        <w:r w:rsidR="005D00B4">
          <w:rPr>
            <w:noProof/>
          </w:rPr>
          <w:t>1</w:t>
        </w:r>
        <w:r>
          <w:fldChar w:fldCharType="end"/>
        </w:r>
        <w:r w:rsidR="0077208D">
          <w:t>/3</w:t>
        </w:r>
      </w:p>
    </w:sdtContent>
  </w:sdt>
  <w:p w:rsidR="007A42D2" w:rsidRDefault="007A42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2E" w:rsidRDefault="001F382E" w:rsidP="002D3432">
      <w:pPr>
        <w:spacing w:after="0" w:line="240" w:lineRule="auto"/>
      </w:pPr>
      <w:r>
        <w:separator/>
      </w:r>
    </w:p>
  </w:footnote>
  <w:footnote w:type="continuationSeparator" w:id="0">
    <w:p w:rsidR="001F382E" w:rsidRDefault="001F382E" w:rsidP="002D3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432" w:rsidRPr="0077208D" w:rsidRDefault="002D3432" w:rsidP="002D3432">
    <w:pPr>
      <w:spacing w:after="0" w:line="240" w:lineRule="auto"/>
      <w:jc w:val="center"/>
      <w:rPr>
        <w:b/>
        <w:color w:val="0070C0"/>
        <w:sz w:val="28"/>
      </w:rPr>
    </w:pPr>
    <w:r w:rsidRPr="0077208D">
      <w:rPr>
        <w:rFonts w:ascii="Arial" w:eastAsia="Times New Roman" w:hAnsi="Arial" w:cs="Arial"/>
        <w:b/>
        <w:color w:val="0070C0"/>
        <w:sz w:val="32"/>
        <w:szCs w:val="24"/>
        <w:highlight w:val="yellow"/>
        <w:shd w:val="clear" w:color="auto" w:fill="FFFFFF"/>
        <w:lang w:eastAsia="fr-FR"/>
      </w:rPr>
      <w:t xml:space="preserve">Plateformes de décollage </w:t>
    </w:r>
    <w:r w:rsidR="009A710B" w:rsidRPr="0077208D">
      <w:rPr>
        <w:rFonts w:ascii="Arial" w:eastAsia="Times New Roman" w:hAnsi="Arial" w:cs="Arial"/>
        <w:b/>
        <w:color w:val="0070C0"/>
        <w:sz w:val="32"/>
        <w:szCs w:val="24"/>
        <w:highlight w:val="yellow"/>
        <w:shd w:val="clear" w:color="auto" w:fill="FFFFFF"/>
        <w:lang w:eastAsia="fr-FR"/>
      </w:rPr>
      <w:t>&amp;</w:t>
    </w:r>
    <w:r w:rsidRPr="0077208D">
      <w:rPr>
        <w:rFonts w:ascii="Arial" w:eastAsia="Times New Roman" w:hAnsi="Arial" w:cs="Arial"/>
        <w:b/>
        <w:color w:val="0070C0"/>
        <w:sz w:val="32"/>
        <w:szCs w:val="24"/>
        <w:highlight w:val="yellow"/>
        <w:shd w:val="clear" w:color="auto" w:fill="FFFFFF"/>
        <w:lang w:eastAsia="fr-FR"/>
      </w:rPr>
      <w:t xml:space="preserve"> statut des pilotes et des clubs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6DA"/>
    <w:multiLevelType w:val="hybridMultilevel"/>
    <w:tmpl w:val="5EBCD686"/>
    <w:lvl w:ilvl="0" w:tplc="F366475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1E430A"/>
    <w:multiLevelType w:val="hybridMultilevel"/>
    <w:tmpl w:val="CF602D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4E44C56"/>
    <w:multiLevelType w:val="hybridMultilevel"/>
    <w:tmpl w:val="D8EC8956"/>
    <w:lvl w:ilvl="0" w:tplc="1C8453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32"/>
    <w:rsid w:val="001F382E"/>
    <w:rsid w:val="002D3432"/>
    <w:rsid w:val="003C50B3"/>
    <w:rsid w:val="00413B81"/>
    <w:rsid w:val="004F0348"/>
    <w:rsid w:val="00507CF0"/>
    <w:rsid w:val="00510CA6"/>
    <w:rsid w:val="005D00B4"/>
    <w:rsid w:val="005F5D1B"/>
    <w:rsid w:val="00663EF9"/>
    <w:rsid w:val="00701336"/>
    <w:rsid w:val="00705CBA"/>
    <w:rsid w:val="0077208D"/>
    <w:rsid w:val="007A42D2"/>
    <w:rsid w:val="007B06F2"/>
    <w:rsid w:val="00883F45"/>
    <w:rsid w:val="008A305F"/>
    <w:rsid w:val="009327F4"/>
    <w:rsid w:val="009A710B"/>
    <w:rsid w:val="009F64D7"/>
    <w:rsid w:val="00D008D4"/>
    <w:rsid w:val="00E249F1"/>
    <w:rsid w:val="00ED5E21"/>
    <w:rsid w:val="00F57BFE"/>
    <w:rsid w:val="00FA02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D3432"/>
  </w:style>
  <w:style w:type="paragraph" w:styleId="En-tte">
    <w:name w:val="header"/>
    <w:basedOn w:val="Normal"/>
    <w:link w:val="En-tteCar"/>
    <w:uiPriority w:val="99"/>
    <w:unhideWhenUsed/>
    <w:rsid w:val="002D3432"/>
    <w:pPr>
      <w:tabs>
        <w:tab w:val="center" w:pos="4536"/>
        <w:tab w:val="right" w:pos="9072"/>
      </w:tabs>
      <w:spacing w:after="0" w:line="240" w:lineRule="auto"/>
    </w:pPr>
  </w:style>
  <w:style w:type="character" w:customStyle="1" w:styleId="En-tteCar">
    <w:name w:val="En-tête Car"/>
    <w:basedOn w:val="Policepardfaut"/>
    <w:link w:val="En-tte"/>
    <w:uiPriority w:val="99"/>
    <w:rsid w:val="002D3432"/>
  </w:style>
  <w:style w:type="paragraph" w:styleId="Pieddepage">
    <w:name w:val="footer"/>
    <w:basedOn w:val="Normal"/>
    <w:link w:val="PieddepageCar"/>
    <w:uiPriority w:val="99"/>
    <w:unhideWhenUsed/>
    <w:rsid w:val="002D34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432"/>
  </w:style>
  <w:style w:type="paragraph" w:styleId="Paragraphedeliste">
    <w:name w:val="List Paragraph"/>
    <w:basedOn w:val="Normal"/>
    <w:uiPriority w:val="34"/>
    <w:qFormat/>
    <w:rsid w:val="007A4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D3432"/>
  </w:style>
  <w:style w:type="paragraph" w:styleId="En-tte">
    <w:name w:val="header"/>
    <w:basedOn w:val="Normal"/>
    <w:link w:val="En-tteCar"/>
    <w:uiPriority w:val="99"/>
    <w:unhideWhenUsed/>
    <w:rsid w:val="002D3432"/>
    <w:pPr>
      <w:tabs>
        <w:tab w:val="center" w:pos="4536"/>
        <w:tab w:val="right" w:pos="9072"/>
      </w:tabs>
      <w:spacing w:after="0" w:line="240" w:lineRule="auto"/>
    </w:pPr>
  </w:style>
  <w:style w:type="character" w:customStyle="1" w:styleId="En-tteCar">
    <w:name w:val="En-tête Car"/>
    <w:basedOn w:val="Policepardfaut"/>
    <w:link w:val="En-tte"/>
    <w:uiPriority w:val="99"/>
    <w:rsid w:val="002D3432"/>
  </w:style>
  <w:style w:type="paragraph" w:styleId="Pieddepage">
    <w:name w:val="footer"/>
    <w:basedOn w:val="Normal"/>
    <w:link w:val="PieddepageCar"/>
    <w:uiPriority w:val="99"/>
    <w:unhideWhenUsed/>
    <w:rsid w:val="002D34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432"/>
  </w:style>
  <w:style w:type="paragraph" w:styleId="Paragraphedeliste">
    <w:name w:val="List Paragraph"/>
    <w:basedOn w:val="Normal"/>
    <w:uiPriority w:val="34"/>
    <w:qFormat/>
    <w:rsid w:val="007A4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84423">
      <w:bodyDiv w:val="1"/>
      <w:marLeft w:val="0"/>
      <w:marRight w:val="0"/>
      <w:marTop w:val="0"/>
      <w:marBottom w:val="0"/>
      <w:divBdr>
        <w:top w:val="none" w:sz="0" w:space="0" w:color="auto"/>
        <w:left w:val="none" w:sz="0" w:space="0" w:color="auto"/>
        <w:bottom w:val="none" w:sz="0" w:space="0" w:color="auto"/>
        <w:right w:val="none" w:sz="0" w:space="0" w:color="auto"/>
      </w:divBdr>
      <w:divsChild>
        <w:div w:id="1779639695">
          <w:marLeft w:val="0"/>
          <w:marRight w:val="0"/>
          <w:marTop w:val="0"/>
          <w:marBottom w:val="0"/>
          <w:divBdr>
            <w:top w:val="none" w:sz="0" w:space="0" w:color="auto"/>
            <w:left w:val="none" w:sz="0" w:space="0" w:color="auto"/>
            <w:bottom w:val="none" w:sz="0" w:space="0" w:color="auto"/>
            <w:right w:val="none" w:sz="0" w:space="0" w:color="auto"/>
          </w:divBdr>
          <w:divsChild>
            <w:div w:id="1396124201">
              <w:marLeft w:val="0"/>
              <w:marRight w:val="0"/>
              <w:marTop w:val="0"/>
              <w:marBottom w:val="0"/>
              <w:divBdr>
                <w:top w:val="none" w:sz="0" w:space="0" w:color="auto"/>
                <w:left w:val="none" w:sz="0" w:space="0" w:color="auto"/>
                <w:bottom w:val="none" w:sz="0" w:space="0" w:color="auto"/>
                <w:right w:val="none" w:sz="0" w:space="0" w:color="auto"/>
              </w:divBdr>
            </w:div>
            <w:div w:id="2124839914">
              <w:marLeft w:val="0"/>
              <w:marRight w:val="0"/>
              <w:marTop w:val="0"/>
              <w:marBottom w:val="0"/>
              <w:divBdr>
                <w:top w:val="none" w:sz="0" w:space="0" w:color="auto"/>
                <w:left w:val="none" w:sz="0" w:space="0" w:color="auto"/>
                <w:bottom w:val="none" w:sz="0" w:space="0" w:color="auto"/>
                <w:right w:val="none" w:sz="0" w:space="0" w:color="auto"/>
              </w:divBdr>
            </w:div>
            <w:div w:id="1828983281">
              <w:marLeft w:val="0"/>
              <w:marRight w:val="0"/>
              <w:marTop w:val="0"/>
              <w:marBottom w:val="0"/>
              <w:divBdr>
                <w:top w:val="none" w:sz="0" w:space="0" w:color="auto"/>
                <w:left w:val="none" w:sz="0" w:space="0" w:color="auto"/>
                <w:bottom w:val="none" w:sz="0" w:space="0" w:color="auto"/>
                <w:right w:val="none" w:sz="0" w:space="0" w:color="auto"/>
              </w:divBdr>
            </w:div>
            <w:div w:id="1468813283">
              <w:marLeft w:val="0"/>
              <w:marRight w:val="0"/>
              <w:marTop w:val="0"/>
              <w:marBottom w:val="0"/>
              <w:divBdr>
                <w:top w:val="none" w:sz="0" w:space="0" w:color="auto"/>
                <w:left w:val="none" w:sz="0" w:space="0" w:color="auto"/>
                <w:bottom w:val="none" w:sz="0" w:space="0" w:color="auto"/>
                <w:right w:val="none" w:sz="0" w:space="0" w:color="auto"/>
              </w:divBdr>
            </w:div>
            <w:div w:id="1288045495">
              <w:marLeft w:val="0"/>
              <w:marRight w:val="0"/>
              <w:marTop w:val="0"/>
              <w:marBottom w:val="0"/>
              <w:divBdr>
                <w:top w:val="none" w:sz="0" w:space="0" w:color="auto"/>
                <w:left w:val="none" w:sz="0" w:space="0" w:color="auto"/>
                <w:bottom w:val="none" w:sz="0" w:space="0" w:color="auto"/>
                <w:right w:val="none" w:sz="0" w:space="0" w:color="auto"/>
              </w:divBdr>
            </w:div>
            <w:div w:id="256907224">
              <w:marLeft w:val="0"/>
              <w:marRight w:val="0"/>
              <w:marTop w:val="0"/>
              <w:marBottom w:val="0"/>
              <w:divBdr>
                <w:top w:val="none" w:sz="0" w:space="0" w:color="auto"/>
                <w:left w:val="none" w:sz="0" w:space="0" w:color="auto"/>
                <w:bottom w:val="none" w:sz="0" w:space="0" w:color="auto"/>
                <w:right w:val="none" w:sz="0" w:space="0" w:color="auto"/>
              </w:divBdr>
            </w:div>
            <w:div w:id="1107698574">
              <w:marLeft w:val="0"/>
              <w:marRight w:val="0"/>
              <w:marTop w:val="0"/>
              <w:marBottom w:val="0"/>
              <w:divBdr>
                <w:top w:val="none" w:sz="0" w:space="0" w:color="auto"/>
                <w:left w:val="none" w:sz="0" w:space="0" w:color="auto"/>
                <w:bottom w:val="none" w:sz="0" w:space="0" w:color="auto"/>
                <w:right w:val="none" w:sz="0" w:space="0" w:color="auto"/>
              </w:divBdr>
            </w:div>
            <w:div w:id="517961644">
              <w:marLeft w:val="0"/>
              <w:marRight w:val="0"/>
              <w:marTop w:val="0"/>
              <w:marBottom w:val="0"/>
              <w:divBdr>
                <w:top w:val="none" w:sz="0" w:space="0" w:color="auto"/>
                <w:left w:val="none" w:sz="0" w:space="0" w:color="auto"/>
                <w:bottom w:val="none" w:sz="0" w:space="0" w:color="auto"/>
                <w:right w:val="none" w:sz="0" w:space="0" w:color="auto"/>
              </w:divBdr>
            </w:div>
            <w:div w:id="965739020">
              <w:marLeft w:val="0"/>
              <w:marRight w:val="0"/>
              <w:marTop w:val="0"/>
              <w:marBottom w:val="0"/>
              <w:divBdr>
                <w:top w:val="none" w:sz="0" w:space="0" w:color="auto"/>
                <w:left w:val="none" w:sz="0" w:space="0" w:color="auto"/>
                <w:bottom w:val="none" w:sz="0" w:space="0" w:color="auto"/>
                <w:right w:val="none" w:sz="0" w:space="0" w:color="auto"/>
              </w:divBdr>
            </w:div>
            <w:div w:id="339435864">
              <w:marLeft w:val="0"/>
              <w:marRight w:val="0"/>
              <w:marTop w:val="0"/>
              <w:marBottom w:val="0"/>
              <w:divBdr>
                <w:top w:val="none" w:sz="0" w:space="0" w:color="auto"/>
                <w:left w:val="none" w:sz="0" w:space="0" w:color="auto"/>
                <w:bottom w:val="none" w:sz="0" w:space="0" w:color="auto"/>
                <w:right w:val="none" w:sz="0" w:space="0" w:color="auto"/>
              </w:divBdr>
            </w:div>
            <w:div w:id="499928388">
              <w:marLeft w:val="0"/>
              <w:marRight w:val="0"/>
              <w:marTop w:val="0"/>
              <w:marBottom w:val="0"/>
              <w:divBdr>
                <w:top w:val="none" w:sz="0" w:space="0" w:color="auto"/>
                <w:left w:val="none" w:sz="0" w:space="0" w:color="auto"/>
                <w:bottom w:val="none" w:sz="0" w:space="0" w:color="auto"/>
                <w:right w:val="none" w:sz="0" w:space="0" w:color="auto"/>
              </w:divBdr>
            </w:div>
            <w:div w:id="1088769724">
              <w:marLeft w:val="0"/>
              <w:marRight w:val="0"/>
              <w:marTop w:val="0"/>
              <w:marBottom w:val="0"/>
              <w:divBdr>
                <w:top w:val="none" w:sz="0" w:space="0" w:color="auto"/>
                <w:left w:val="none" w:sz="0" w:space="0" w:color="auto"/>
                <w:bottom w:val="none" w:sz="0" w:space="0" w:color="auto"/>
                <w:right w:val="none" w:sz="0" w:space="0" w:color="auto"/>
              </w:divBdr>
            </w:div>
            <w:div w:id="392237372">
              <w:marLeft w:val="0"/>
              <w:marRight w:val="0"/>
              <w:marTop w:val="0"/>
              <w:marBottom w:val="0"/>
              <w:divBdr>
                <w:top w:val="none" w:sz="0" w:space="0" w:color="auto"/>
                <w:left w:val="none" w:sz="0" w:space="0" w:color="auto"/>
                <w:bottom w:val="none" w:sz="0" w:space="0" w:color="auto"/>
                <w:right w:val="none" w:sz="0" w:space="0" w:color="auto"/>
              </w:divBdr>
            </w:div>
            <w:div w:id="770442561">
              <w:marLeft w:val="0"/>
              <w:marRight w:val="0"/>
              <w:marTop w:val="0"/>
              <w:marBottom w:val="0"/>
              <w:divBdr>
                <w:top w:val="none" w:sz="0" w:space="0" w:color="auto"/>
                <w:left w:val="none" w:sz="0" w:space="0" w:color="auto"/>
                <w:bottom w:val="none" w:sz="0" w:space="0" w:color="auto"/>
                <w:right w:val="none" w:sz="0" w:space="0" w:color="auto"/>
              </w:divBdr>
            </w:div>
            <w:div w:id="710955720">
              <w:marLeft w:val="0"/>
              <w:marRight w:val="0"/>
              <w:marTop w:val="0"/>
              <w:marBottom w:val="0"/>
              <w:divBdr>
                <w:top w:val="none" w:sz="0" w:space="0" w:color="auto"/>
                <w:left w:val="none" w:sz="0" w:space="0" w:color="auto"/>
                <w:bottom w:val="none" w:sz="0" w:space="0" w:color="auto"/>
                <w:right w:val="none" w:sz="0" w:space="0" w:color="auto"/>
              </w:divBdr>
            </w:div>
            <w:div w:id="1818834821">
              <w:marLeft w:val="0"/>
              <w:marRight w:val="0"/>
              <w:marTop w:val="0"/>
              <w:marBottom w:val="0"/>
              <w:divBdr>
                <w:top w:val="none" w:sz="0" w:space="0" w:color="auto"/>
                <w:left w:val="none" w:sz="0" w:space="0" w:color="auto"/>
                <w:bottom w:val="none" w:sz="0" w:space="0" w:color="auto"/>
                <w:right w:val="none" w:sz="0" w:space="0" w:color="auto"/>
              </w:divBdr>
            </w:div>
            <w:div w:id="2112771265">
              <w:marLeft w:val="0"/>
              <w:marRight w:val="0"/>
              <w:marTop w:val="0"/>
              <w:marBottom w:val="0"/>
              <w:divBdr>
                <w:top w:val="none" w:sz="0" w:space="0" w:color="auto"/>
                <w:left w:val="none" w:sz="0" w:space="0" w:color="auto"/>
                <w:bottom w:val="none" w:sz="0" w:space="0" w:color="auto"/>
                <w:right w:val="none" w:sz="0" w:space="0" w:color="auto"/>
              </w:divBdr>
            </w:div>
            <w:div w:id="562182449">
              <w:marLeft w:val="0"/>
              <w:marRight w:val="0"/>
              <w:marTop w:val="0"/>
              <w:marBottom w:val="0"/>
              <w:divBdr>
                <w:top w:val="none" w:sz="0" w:space="0" w:color="auto"/>
                <w:left w:val="none" w:sz="0" w:space="0" w:color="auto"/>
                <w:bottom w:val="none" w:sz="0" w:space="0" w:color="auto"/>
                <w:right w:val="none" w:sz="0" w:space="0" w:color="auto"/>
              </w:divBdr>
            </w:div>
            <w:div w:id="806171105">
              <w:marLeft w:val="0"/>
              <w:marRight w:val="0"/>
              <w:marTop w:val="0"/>
              <w:marBottom w:val="0"/>
              <w:divBdr>
                <w:top w:val="none" w:sz="0" w:space="0" w:color="auto"/>
                <w:left w:val="none" w:sz="0" w:space="0" w:color="auto"/>
                <w:bottom w:val="none" w:sz="0" w:space="0" w:color="auto"/>
                <w:right w:val="none" w:sz="0" w:space="0" w:color="auto"/>
              </w:divBdr>
            </w:div>
            <w:div w:id="632712157">
              <w:marLeft w:val="0"/>
              <w:marRight w:val="0"/>
              <w:marTop w:val="0"/>
              <w:marBottom w:val="0"/>
              <w:divBdr>
                <w:top w:val="none" w:sz="0" w:space="0" w:color="auto"/>
                <w:left w:val="none" w:sz="0" w:space="0" w:color="auto"/>
                <w:bottom w:val="none" w:sz="0" w:space="0" w:color="auto"/>
                <w:right w:val="none" w:sz="0" w:space="0" w:color="auto"/>
              </w:divBdr>
            </w:div>
            <w:div w:id="632173565">
              <w:marLeft w:val="0"/>
              <w:marRight w:val="0"/>
              <w:marTop w:val="0"/>
              <w:marBottom w:val="0"/>
              <w:divBdr>
                <w:top w:val="none" w:sz="0" w:space="0" w:color="auto"/>
                <w:left w:val="none" w:sz="0" w:space="0" w:color="auto"/>
                <w:bottom w:val="none" w:sz="0" w:space="0" w:color="auto"/>
                <w:right w:val="none" w:sz="0" w:space="0" w:color="auto"/>
              </w:divBdr>
            </w:div>
            <w:div w:id="156071808">
              <w:marLeft w:val="0"/>
              <w:marRight w:val="0"/>
              <w:marTop w:val="0"/>
              <w:marBottom w:val="0"/>
              <w:divBdr>
                <w:top w:val="none" w:sz="0" w:space="0" w:color="auto"/>
                <w:left w:val="none" w:sz="0" w:space="0" w:color="auto"/>
                <w:bottom w:val="none" w:sz="0" w:space="0" w:color="auto"/>
                <w:right w:val="none" w:sz="0" w:space="0" w:color="auto"/>
              </w:divBdr>
            </w:div>
            <w:div w:id="581068073">
              <w:marLeft w:val="0"/>
              <w:marRight w:val="0"/>
              <w:marTop w:val="0"/>
              <w:marBottom w:val="0"/>
              <w:divBdr>
                <w:top w:val="none" w:sz="0" w:space="0" w:color="auto"/>
                <w:left w:val="none" w:sz="0" w:space="0" w:color="auto"/>
                <w:bottom w:val="none" w:sz="0" w:space="0" w:color="auto"/>
                <w:right w:val="none" w:sz="0" w:space="0" w:color="auto"/>
              </w:divBdr>
            </w:div>
            <w:div w:id="1889560643">
              <w:marLeft w:val="0"/>
              <w:marRight w:val="0"/>
              <w:marTop w:val="0"/>
              <w:marBottom w:val="0"/>
              <w:divBdr>
                <w:top w:val="none" w:sz="0" w:space="0" w:color="auto"/>
                <w:left w:val="none" w:sz="0" w:space="0" w:color="auto"/>
                <w:bottom w:val="none" w:sz="0" w:space="0" w:color="auto"/>
                <w:right w:val="none" w:sz="0" w:space="0" w:color="auto"/>
              </w:divBdr>
            </w:div>
            <w:div w:id="2118914033">
              <w:marLeft w:val="0"/>
              <w:marRight w:val="0"/>
              <w:marTop w:val="0"/>
              <w:marBottom w:val="0"/>
              <w:divBdr>
                <w:top w:val="none" w:sz="0" w:space="0" w:color="auto"/>
                <w:left w:val="none" w:sz="0" w:space="0" w:color="auto"/>
                <w:bottom w:val="none" w:sz="0" w:space="0" w:color="auto"/>
                <w:right w:val="none" w:sz="0" w:space="0" w:color="auto"/>
              </w:divBdr>
            </w:div>
            <w:div w:id="485785249">
              <w:marLeft w:val="0"/>
              <w:marRight w:val="0"/>
              <w:marTop w:val="0"/>
              <w:marBottom w:val="0"/>
              <w:divBdr>
                <w:top w:val="none" w:sz="0" w:space="0" w:color="auto"/>
                <w:left w:val="none" w:sz="0" w:space="0" w:color="auto"/>
                <w:bottom w:val="none" w:sz="0" w:space="0" w:color="auto"/>
                <w:right w:val="none" w:sz="0" w:space="0" w:color="auto"/>
              </w:divBdr>
            </w:div>
            <w:div w:id="407730561">
              <w:marLeft w:val="0"/>
              <w:marRight w:val="0"/>
              <w:marTop w:val="0"/>
              <w:marBottom w:val="0"/>
              <w:divBdr>
                <w:top w:val="none" w:sz="0" w:space="0" w:color="auto"/>
                <w:left w:val="none" w:sz="0" w:space="0" w:color="auto"/>
                <w:bottom w:val="none" w:sz="0" w:space="0" w:color="auto"/>
                <w:right w:val="none" w:sz="0" w:space="0" w:color="auto"/>
              </w:divBdr>
            </w:div>
            <w:div w:id="1665427300">
              <w:marLeft w:val="0"/>
              <w:marRight w:val="0"/>
              <w:marTop w:val="0"/>
              <w:marBottom w:val="0"/>
              <w:divBdr>
                <w:top w:val="none" w:sz="0" w:space="0" w:color="auto"/>
                <w:left w:val="none" w:sz="0" w:space="0" w:color="auto"/>
                <w:bottom w:val="none" w:sz="0" w:space="0" w:color="auto"/>
                <w:right w:val="none" w:sz="0" w:space="0" w:color="auto"/>
              </w:divBdr>
            </w:div>
            <w:div w:id="335620667">
              <w:marLeft w:val="0"/>
              <w:marRight w:val="0"/>
              <w:marTop w:val="0"/>
              <w:marBottom w:val="0"/>
              <w:divBdr>
                <w:top w:val="none" w:sz="0" w:space="0" w:color="auto"/>
                <w:left w:val="none" w:sz="0" w:space="0" w:color="auto"/>
                <w:bottom w:val="none" w:sz="0" w:space="0" w:color="auto"/>
                <w:right w:val="none" w:sz="0" w:space="0" w:color="auto"/>
              </w:divBdr>
            </w:div>
            <w:div w:id="970982038">
              <w:marLeft w:val="0"/>
              <w:marRight w:val="0"/>
              <w:marTop w:val="0"/>
              <w:marBottom w:val="0"/>
              <w:divBdr>
                <w:top w:val="none" w:sz="0" w:space="0" w:color="auto"/>
                <w:left w:val="none" w:sz="0" w:space="0" w:color="auto"/>
                <w:bottom w:val="none" w:sz="0" w:space="0" w:color="auto"/>
                <w:right w:val="none" w:sz="0" w:space="0" w:color="auto"/>
              </w:divBdr>
            </w:div>
            <w:div w:id="1252422837">
              <w:marLeft w:val="0"/>
              <w:marRight w:val="0"/>
              <w:marTop w:val="0"/>
              <w:marBottom w:val="0"/>
              <w:divBdr>
                <w:top w:val="none" w:sz="0" w:space="0" w:color="auto"/>
                <w:left w:val="none" w:sz="0" w:space="0" w:color="auto"/>
                <w:bottom w:val="none" w:sz="0" w:space="0" w:color="auto"/>
                <w:right w:val="none" w:sz="0" w:space="0" w:color="auto"/>
              </w:divBdr>
            </w:div>
            <w:div w:id="1982686094">
              <w:marLeft w:val="0"/>
              <w:marRight w:val="0"/>
              <w:marTop w:val="0"/>
              <w:marBottom w:val="0"/>
              <w:divBdr>
                <w:top w:val="none" w:sz="0" w:space="0" w:color="auto"/>
                <w:left w:val="none" w:sz="0" w:space="0" w:color="auto"/>
                <w:bottom w:val="none" w:sz="0" w:space="0" w:color="auto"/>
                <w:right w:val="none" w:sz="0" w:space="0" w:color="auto"/>
              </w:divBdr>
            </w:div>
            <w:div w:id="1984197518">
              <w:marLeft w:val="0"/>
              <w:marRight w:val="0"/>
              <w:marTop w:val="0"/>
              <w:marBottom w:val="0"/>
              <w:divBdr>
                <w:top w:val="none" w:sz="0" w:space="0" w:color="auto"/>
                <w:left w:val="none" w:sz="0" w:space="0" w:color="auto"/>
                <w:bottom w:val="none" w:sz="0" w:space="0" w:color="auto"/>
                <w:right w:val="none" w:sz="0" w:space="0" w:color="auto"/>
              </w:divBdr>
            </w:div>
            <w:div w:id="841899639">
              <w:marLeft w:val="0"/>
              <w:marRight w:val="0"/>
              <w:marTop w:val="0"/>
              <w:marBottom w:val="0"/>
              <w:divBdr>
                <w:top w:val="none" w:sz="0" w:space="0" w:color="auto"/>
                <w:left w:val="none" w:sz="0" w:space="0" w:color="auto"/>
                <w:bottom w:val="none" w:sz="0" w:space="0" w:color="auto"/>
                <w:right w:val="none" w:sz="0" w:space="0" w:color="auto"/>
              </w:divBdr>
            </w:div>
            <w:div w:id="367530892">
              <w:marLeft w:val="0"/>
              <w:marRight w:val="0"/>
              <w:marTop w:val="0"/>
              <w:marBottom w:val="0"/>
              <w:divBdr>
                <w:top w:val="none" w:sz="0" w:space="0" w:color="auto"/>
                <w:left w:val="none" w:sz="0" w:space="0" w:color="auto"/>
                <w:bottom w:val="none" w:sz="0" w:space="0" w:color="auto"/>
                <w:right w:val="none" w:sz="0" w:space="0" w:color="auto"/>
              </w:divBdr>
            </w:div>
            <w:div w:id="2139949168">
              <w:marLeft w:val="0"/>
              <w:marRight w:val="0"/>
              <w:marTop w:val="0"/>
              <w:marBottom w:val="0"/>
              <w:divBdr>
                <w:top w:val="none" w:sz="0" w:space="0" w:color="auto"/>
                <w:left w:val="none" w:sz="0" w:space="0" w:color="auto"/>
                <w:bottom w:val="none" w:sz="0" w:space="0" w:color="auto"/>
                <w:right w:val="none" w:sz="0" w:space="0" w:color="auto"/>
              </w:divBdr>
            </w:div>
            <w:div w:id="860777531">
              <w:marLeft w:val="0"/>
              <w:marRight w:val="0"/>
              <w:marTop w:val="0"/>
              <w:marBottom w:val="0"/>
              <w:divBdr>
                <w:top w:val="none" w:sz="0" w:space="0" w:color="auto"/>
                <w:left w:val="none" w:sz="0" w:space="0" w:color="auto"/>
                <w:bottom w:val="none" w:sz="0" w:space="0" w:color="auto"/>
                <w:right w:val="none" w:sz="0" w:space="0" w:color="auto"/>
              </w:divBdr>
            </w:div>
            <w:div w:id="1134329090">
              <w:marLeft w:val="0"/>
              <w:marRight w:val="0"/>
              <w:marTop w:val="0"/>
              <w:marBottom w:val="0"/>
              <w:divBdr>
                <w:top w:val="none" w:sz="0" w:space="0" w:color="auto"/>
                <w:left w:val="none" w:sz="0" w:space="0" w:color="auto"/>
                <w:bottom w:val="none" w:sz="0" w:space="0" w:color="auto"/>
                <w:right w:val="none" w:sz="0" w:space="0" w:color="auto"/>
              </w:divBdr>
            </w:div>
            <w:div w:id="1534077865">
              <w:marLeft w:val="0"/>
              <w:marRight w:val="0"/>
              <w:marTop w:val="0"/>
              <w:marBottom w:val="0"/>
              <w:divBdr>
                <w:top w:val="none" w:sz="0" w:space="0" w:color="auto"/>
                <w:left w:val="none" w:sz="0" w:space="0" w:color="auto"/>
                <w:bottom w:val="none" w:sz="0" w:space="0" w:color="auto"/>
                <w:right w:val="none" w:sz="0" w:space="0" w:color="auto"/>
              </w:divBdr>
            </w:div>
            <w:div w:id="23294596">
              <w:marLeft w:val="0"/>
              <w:marRight w:val="0"/>
              <w:marTop w:val="0"/>
              <w:marBottom w:val="0"/>
              <w:divBdr>
                <w:top w:val="none" w:sz="0" w:space="0" w:color="auto"/>
                <w:left w:val="none" w:sz="0" w:space="0" w:color="auto"/>
                <w:bottom w:val="none" w:sz="0" w:space="0" w:color="auto"/>
                <w:right w:val="none" w:sz="0" w:space="0" w:color="auto"/>
              </w:divBdr>
            </w:div>
            <w:div w:id="1770156088">
              <w:marLeft w:val="0"/>
              <w:marRight w:val="0"/>
              <w:marTop w:val="0"/>
              <w:marBottom w:val="0"/>
              <w:divBdr>
                <w:top w:val="none" w:sz="0" w:space="0" w:color="auto"/>
                <w:left w:val="none" w:sz="0" w:space="0" w:color="auto"/>
                <w:bottom w:val="none" w:sz="0" w:space="0" w:color="auto"/>
                <w:right w:val="none" w:sz="0" w:space="0" w:color="auto"/>
              </w:divBdr>
            </w:div>
            <w:div w:id="835808602">
              <w:marLeft w:val="0"/>
              <w:marRight w:val="0"/>
              <w:marTop w:val="0"/>
              <w:marBottom w:val="0"/>
              <w:divBdr>
                <w:top w:val="none" w:sz="0" w:space="0" w:color="auto"/>
                <w:left w:val="none" w:sz="0" w:space="0" w:color="auto"/>
                <w:bottom w:val="none" w:sz="0" w:space="0" w:color="auto"/>
                <w:right w:val="none" w:sz="0" w:space="0" w:color="auto"/>
              </w:divBdr>
            </w:div>
            <w:div w:id="855969964">
              <w:marLeft w:val="0"/>
              <w:marRight w:val="0"/>
              <w:marTop w:val="0"/>
              <w:marBottom w:val="0"/>
              <w:divBdr>
                <w:top w:val="none" w:sz="0" w:space="0" w:color="auto"/>
                <w:left w:val="none" w:sz="0" w:space="0" w:color="auto"/>
                <w:bottom w:val="none" w:sz="0" w:space="0" w:color="auto"/>
                <w:right w:val="none" w:sz="0" w:space="0" w:color="auto"/>
              </w:divBdr>
            </w:div>
            <w:div w:id="575407524">
              <w:marLeft w:val="0"/>
              <w:marRight w:val="0"/>
              <w:marTop w:val="0"/>
              <w:marBottom w:val="0"/>
              <w:divBdr>
                <w:top w:val="none" w:sz="0" w:space="0" w:color="auto"/>
                <w:left w:val="none" w:sz="0" w:space="0" w:color="auto"/>
                <w:bottom w:val="none" w:sz="0" w:space="0" w:color="auto"/>
                <w:right w:val="none" w:sz="0" w:space="0" w:color="auto"/>
              </w:divBdr>
            </w:div>
            <w:div w:id="1543976267">
              <w:marLeft w:val="0"/>
              <w:marRight w:val="0"/>
              <w:marTop w:val="0"/>
              <w:marBottom w:val="0"/>
              <w:divBdr>
                <w:top w:val="none" w:sz="0" w:space="0" w:color="auto"/>
                <w:left w:val="none" w:sz="0" w:space="0" w:color="auto"/>
                <w:bottom w:val="none" w:sz="0" w:space="0" w:color="auto"/>
                <w:right w:val="none" w:sz="0" w:space="0" w:color="auto"/>
              </w:divBdr>
            </w:div>
            <w:div w:id="387729126">
              <w:marLeft w:val="0"/>
              <w:marRight w:val="0"/>
              <w:marTop w:val="0"/>
              <w:marBottom w:val="0"/>
              <w:divBdr>
                <w:top w:val="none" w:sz="0" w:space="0" w:color="auto"/>
                <w:left w:val="none" w:sz="0" w:space="0" w:color="auto"/>
                <w:bottom w:val="none" w:sz="0" w:space="0" w:color="auto"/>
                <w:right w:val="none" w:sz="0" w:space="0" w:color="auto"/>
              </w:divBdr>
            </w:div>
            <w:div w:id="1942100213">
              <w:marLeft w:val="0"/>
              <w:marRight w:val="0"/>
              <w:marTop w:val="0"/>
              <w:marBottom w:val="0"/>
              <w:divBdr>
                <w:top w:val="none" w:sz="0" w:space="0" w:color="auto"/>
                <w:left w:val="none" w:sz="0" w:space="0" w:color="auto"/>
                <w:bottom w:val="none" w:sz="0" w:space="0" w:color="auto"/>
                <w:right w:val="none" w:sz="0" w:space="0" w:color="auto"/>
              </w:divBdr>
            </w:div>
            <w:div w:id="1928347690">
              <w:marLeft w:val="0"/>
              <w:marRight w:val="0"/>
              <w:marTop w:val="0"/>
              <w:marBottom w:val="0"/>
              <w:divBdr>
                <w:top w:val="none" w:sz="0" w:space="0" w:color="auto"/>
                <w:left w:val="none" w:sz="0" w:space="0" w:color="auto"/>
                <w:bottom w:val="none" w:sz="0" w:space="0" w:color="auto"/>
                <w:right w:val="none" w:sz="0" w:space="0" w:color="auto"/>
              </w:divBdr>
            </w:div>
            <w:div w:id="801728776">
              <w:marLeft w:val="0"/>
              <w:marRight w:val="0"/>
              <w:marTop w:val="0"/>
              <w:marBottom w:val="0"/>
              <w:divBdr>
                <w:top w:val="none" w:sz="0" w:space="0" w:color="auto"/>
                <w:left w:val="none" w:sz="0" w:space="0" w:color="auto"/>
                <w:bottom w:val="none" w:sz="0" w:space="0" w:color="auto"/>
                <w:right w:val="none" w:sz="0" w:space="0" w:color="auto"/>
              </w:divBdr>
            </w:div>
            <w:div w:id="1986662800">
              <w:marLeft w:val="0"/>
              <w:marRight w:val="0"/>
              <w:marTop w:val="0"/>
              <w:marBottom w:val="0"/>
              <w:divBdr>
                <w:top w:val="none" w:sz="0" w:space="0" w:color="auto"/>
                <w:left w:val="none" w:sz="0" w:space="0" w:color="auto"/>
                <w:bottom w:val="none" w:sz="0" w:space="0" w:color="auto"/>
                <w:right w:val="none" w:sz="0" w:space="0" w:color="auto"/>
              </w:divBdr>
            </w:div>
            <w:div w:id="1181046167">
              <w:marLeft w:val="0"/>
              <w:marRight w:val="0"/>
              <w:marTop w:val="0"/>
              <w:marBottom w:val="0"/>
              <w:divBdr>
                <w:top w:val="none" w:sz="0" w:space="0" w:color="auto"/>
                <w:left w:val="none" w:sz="0" w:space="0" w:color="auto"/>
                <w:bottom w:val="none" w:sz="0" w:space="0" w:color="auto"/>
                <w:right w:val="none" w:sz="0" w:space="0" w:color="auto"/>
              </w:divBdr>
            </w:div>
            <w:div w:id="631520427">
              <w:marLeft w:val="0"/>
              <w:marRight w:val="0"/>
              <w:marTop w:val="0"/>
              <w:marBottom w:val="0"/>
              <w:divBdr>
                <w:top w:val="none" w:sz="0" w:space="0" w:color="auto"/>
                <w:left w:val="none" w:sz="0" w:space="0" w:color="auto"/>
                <w:bottom w:val="none" w:sz="0" w:space="0" w:color="auto"/>
                <w:right w:val="none" w:sz="0" w:space="0" w:color="auto"/>
              </w:divBdr>
            </w:div>
            <w:div w:id="268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940</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6</cp:revision>
  <dcterms:created xsi:type="dcterms:W3CDTF">2019-02-10T15:08:00Z</dcterms:created>
  <dcterms:modified xsi:type="dcterms:W3CDTF">2019-02-10T15:34:00Z</dcterms:modified>
</cp:coreProperties>
</file>